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D35E4" w14:textId="0375447D" w:rsidR="00026CAC" w:rsidRPr="0008663C" w:rsidRDefault="00026CAC" w:rsidP="00A65D90">
      <w:pPr>
        <w:pStyle w:val="Heading1"/>
        <w:spacing w:line="240" w:lineRule="auto"/>
        <w:rPr>
          <w:rFonts w:ascii="Trebuchet MS" w:hAnsi="Trebuchet MS" w:cstheme="minorHAnsi"/>
          <w:color w:val="000000" w:themeColor="text1"/>
          <w:sz w:val="52"/>
          <w:szCs w:val="52"/>
        </w:rPr>
      </w:pPr>
      <w:r w:rsidRPr="0008663C">
        <w:rPr>
          <w:rFonts w:ascii="Trebuchet MS" w:hAnsi="Trebuchet MS"/>
        </w:rPr>
        <w:t xml:space="preserve"> </w:t>
      </w:r>
      <w:r w:rsidRPr="0008663C">
        <w:rPr>
          <w:rFonts w:ascii="Trebuchet MS" w:hAnsi="Trebuchet MS" w:cstheme="minorHAnsi"/>
          <w:color w:val="000000" w:themeColor="text1"/>
          <w:sz w:val="52"/>
          <w:szCs w:val="52"/>
        </w:rPr>
        <w:t xml:space="preserve">Informationen zum Dokument </w:t>
      </w:r>
    </w:p>
    <w:p w14:paraId="269BAB7C" w14:textId="77777777" w:rsidR="00026CAC" w:rsidRPr="00026CAC" w:rsidRDefault="00026CAC" w:rsidP="00AD6602">
      <w:pPr>
        <w:spacing w:line="276" w:lineRule="auto"/>
      </w:pPr>
    </w:p>
    <w:tbl>
      <w:tblPr>
        <w:tblStyle w:val="TableGrid"/>
        <w:tblW w:w="0" w:type="auto"/>
        <w:tblLook w:val="04A0" w:firstRow="1" w:lastRow="0" w:firstColumn="1" w:lastColumn="0" w:noHBand="0" w:noVBand="1"/>
      </w:tblPr>
      <w:tblGrid>
        <w:gridCol w:w="2265"/>
        <w:gridCol w:w="2266"/>
        <w:gridCol w:w="4531"/>
      </w:tblGrid>
      <w:tr w:rsidR="00026CAC" w:rsidRPr="0008663C" w14:paraId="3D960A3F" w14:textId="77777777" w:rsidTr="003A4B7A">
        <w:tc>
          <w:tcPr>
            <w:tcW w:w="4531" w:type="dxa"/>
            <w:gridSpan w:val="2"/>
            <w:shd w:val="clear" w:color="auto" w:fill="D9D9D9" w:themeFill="background1" w:themeFillShade="D9"/>
          </w:tcPr>
          <w:p w14:paraId="59836443" w14:textId="4F0E7EA2" w:rsidR="00026CAC" w:rsidRPr="0008663C" w:rsidRDefault="00026CAC" w:rsidP="00AD6602">
            <w:pPr>
              <w:spacing w:line="276" w:lineRule="auto"/>
              <w:rPr>
                <w:rFonts w:ascii="Trebuchet MS" w:hAnsi="Trebuchet MS"/>
                <w:b/>
                <w:bCs/>
              </w:rPr>
            </w:pPr>
            <w:r w:rsidRPr="0008663C">
              <w:rPr>
                <w:rFonts w:ascii="Trebuchet MS" w:hAnsi="Trebuchet MS"/>
                <w:b/>
                <w:bCs/>
              </w:rPr>
              <w:t>Klassifizierung:</w:t>
            </w:r>
          </w:p>
        </w:tc>
        <w:tc>
          <w:tcPr>
            <w:tcW w:w="4531" w:type="dxa"/>
          </w:tcPr>
          <w:p w14:paraId="20AA3A94" w14:textId="76869914" w:rsidR="00026CAC" w:rsidRPr="0008663C" w:rsidRDefault="003A4B7A" w:rsidP="00AD6602">
            <w:pPr>
              <w:spacing w:line="276" w:lineRule="auto"/>
              <w:rPr>
                <w:rFonts w:ascii="Trebuchet MS" w:hAnsi="Trebuchet MS"/>
              </w:rPr>
            </w:pPr>
            <w:r w:rsidRPr="0008663C">
              <w:rPr>
                <w:rFonts w:ascii="Trebuchet MS" w:hAnsi="Trebuchet MS"/>
              </w:rPr>
              <w:t>intern</w:t>
            </w:r>
          </w:p>
        </w:tc>
      </w:tr>
      <w:tr w:rsidR="00026CAC" w:rsidRPr="0008663C" w14:paraId="08C19A10" w14:textId="77777777" w:rsidTr="003A4B7A">
        <w:tc>
          <w:tcPr>
            <w:tcW w:w="4531" w:type="dxa"/>
            <w:gridSpan w:val="2"/>
            <w:shd w:val="clear" w:color="auto" w:fill="D9D9D9" w:themeFill="background1" w:themeFillShade="D9"/>
          </w:tcPr>
          <w:p w14:paraId="4013DB7E" w14:textId="6062F2EE" w:rsidR="00026CAC" w:rsidRPr="0008663C" w:rsidRDefault="00026CAC" w:rsidP="00AD6602">
            <w:pPr>
              <w:spacing w:line="276" w:lineRule="auto"/>
              <w:rPr>
                <w:rFonts w:ascii="Trebuchet MS" w:hAnsi="Trebuchet MS"/>
                <w:b/>
                <w:bCs/>
              </w:rPr>
            </w:pPr>
            <w:r w:rsidRPr="0008663C">
              <w:rPr>
                <w:rFonts w:ascii="Trebuchet MS" w:hAnsi="Trebuchet MS"/>
                <w:b/>
                <w:bCs/>
              </w:rPr>
              <w:t>Version:</w:t>
            </w:r>
          </w:p>
        </w:tc>
        <w:tc>
          <w:tcPr>
            <w:tcW w:w="4531" w:type="dxa"/>
          </w:tcPr>
          <w:p w14:paraId="54D84AFC" w14:textId="16C1079C" w:rsidR="00026CAC" w:rsidRPr="0008663C" w:rsidRDefault="003A4B7A" w:rsidP="00AD6602">
            <w:pPr>
              <w:spacing w:line="276" w:lineRule="auto"/>
              <w:rPr>
                <w:rFonts w:ascii="Trebuchet MS" w:hAnsi="Trebuchet MS"/>
              </w:rPr>
            </w:pPr>
            <w:r w:rsidRPr="0008663C">
              <w:rPr>
                <w:rFonts w:ascii="Trebuchet MS" w:hAnsi="Trebuchet MS"/>
              </w:rPr>
              <w:t>1.</w:t>
            </w:r>
            <w:r w:rsidR="00242D2F">
              <w:rPr>
                <w:rFonts w:ascii="Trebuchet MS" w:hAnsi="Trebuchet MS"/>
              </w:rPr>
              <w:t>0</w:t>
            </w:r>
          </w:p>
        </w:tc>
      </w:tr>
      <w:tr w:rsidR="00026CAC" w:rsidRPr="0008663C" w14:paraId="663298B7" w14:textId="77777777" w:rsidTr="003A4B7A">
        <w:tc>
          <w:tcPr>
            <w:tcW w:w="4531" w:type="dxa"/>
            <w:gridSpan w:val="2"/>
            <w:shd w:val="clear" w:color="auto" w:fill="D9D9D9" w:themeFill="background1" w:themeFillShade="D9"/>
          </w:tcPr>
          <w:p w14:paraId="06401C9A" w14:textId="01E147A8" w:rsidR="00026CAC" w:rsidRPr="0008663C" w:rsidRDefault="00026CAC" w:rsidP="00AD6602">
            <w:pPr>
              <w:spacing w:line="276" w:lineRule="auto"/>
              <w:rPr>
                <w:rFonts w:ascii="Trebuchet MS" w:hAnsi="Trebuchet MS"/>
                <w:b/>
                <w:bCs/>
              </w:rPr>
            </w:pPr>
            <w:r w:rsidRPr="0008663C">
              <w:rPr>
                <w:rFonts w:ascii="Trebuchet MS" w:hAnsi="Trebuchet MS"/>
                <w:b/>
                <w:bCs/>
              </w:rPr>
              <w:t>Status</w:t>
            </w:r>
            <w:r w:rsidR="00697C79" w:rsidRPr="0008663C">
              <w:rPr>
                <w:rFonts w:ascii="Trebuchet MS" w:hAnsi="Trebuchet MS"/>
                <w:b/>
                <w:bCs/>
              </w:rPr>
              <w:t>:</w:t>
            </w:r>
          </w:p>
        </w:tc>
        <w:tc>
          <w:tcPr>
            <w:tcW w:w="4531" w:type="dxa"/>
          </w:tcPr>
          <w:p w14:paraId="6495E9AE" w14:textId="0DA1F7B6" w:rsidR="00026CAC" w:rsidRPr="0008663C" w:rsidRDefault="003A4B7A" w:rsidP="00AD6602">
            <w:pPr>
              <w:spacing w:line="276" w:lineRule="auto"/>
              <w:rPr>
                <w:rFonts w:ascii="Trebuchet MS" w:hAnsi="Trebuchet MS"/>
              </w:rPr>
            </w:pPr>
            <w:r w:rsidRPr="0008663C">
              <w:rPr>
                <w:rFonts w:ascii="Trebuchet MS" w:hAnsi="Trebuchet MS"/>
              </w:rPr>
              <w:t>freigeben</w:t>
            </w:r>
          </w:p>
        </w:tc>
      </w:tr>
      <w:tr w:rsidR="00697C79" w:rsidRPr="0008663C" w14:paraId="4B98C628" w14:textId="77777777" w:rsidTr="003A4B7A">
        <w:tc>
          <w:tcPr>
            <w:tcW w:w="4531" w:type="dxa"/>
            <w:gridSpan w:val="2"/>
            <w:shd w:val="clear" w:color="auto" w:fill="D9D9D9" w:themeFill="background1" w:themeFillShade="D9"/>
          </w:tcPr>
          <w:p w14:paraId="5DEBAFB8" w14:textId="56AE4195" w:rsidR="00697C79" w:rsidRPr="0008663C" w:rsidRDefault="00697C79" w:rsidP="00AD6602">
            <w:pPr>
              <w:spacing w:line="276" w:lineRule="auto"/>
              <w:rPr>
                <w:rFonts w:ascii="Trebuchet MS" w:hAnsi="Trebuchet MS"/>
                <w:b/>
                <w:bCs/>
              </w:rPr>
            </w:pPr>
            <w:r w:rsidRPr="0008663C">
              <w:rPr>
                <w:rFonts w:ascii="Trebuchet MS" w:hAnsi="Trebuchet MS"/>
                <w:b/>
                <w:bCs/>
              </w:rPr>
              <w:t>Titel des Dokuments:</w:t>
            </w:r>
          </w:p>
        </w:tc>
        <w:tc>
          <w:tcPr>
            <w:tcW w:w="4531" w:type="dxa"/>
          </w:tcPr>
          <w:p w14:paraId="35C116E9" w14:textId="6CC43CDB" w:rsidR="00697C79" w:rsidRPr="0008663C" w:rsidRDefault="00242D2F" w:rsidP="00AD6602">
            <w:pPr>
              <w:spacing w:line="276" w:lineRule="auto"/>
              <w:rPr>
                <w:rFonts w:ascii="Trebuchet MS" w:hAnsi="Trebuchet MS"/>
                <w:b/>
                <w:bCs/>
              </w:rPr>
            </w:pPr>
            <w:r>
              <w:rPr>
                <w:rFonts w:ascii="Trebuchet MS" w:hAnsi="Trebuchet MS"/>
                <w:b/>
                <w:bCs/>
              </w:rPr>
              <w:t>Betriebssicherheit</w:t>
            </w:r>
          </w:p>
        </w:tc>
      </w:tr>
      <w:tr w:rsidR="00026CAC" w:rsidRPr="0008663C" w14:paraId="79831FE6" w14:textId="77777777" w:rsidTr="003A4B7A">
        <w:tc>
          <w:tcPr>
            <w:tcW w:w="2265" w:type="dxa"/>
            <w:vMerge w:val="restart"/>
            <w:shd w:val="clear" w:color="auto" w:fill="D9D9D9" w:themeFill="background1" w:themeFillShade="D9"/>
          </w:tcPr>
          <w:p w14:paraId="6D16262A" w14:textId="58B03E44" w:rsidR="00026CAC" w:rsidRPr="0008663C" w:rsidRDefault="00697C79" w:rsidP="00AD6602">
            <w:pPr>
              <w:spacing w:line="276" w:lineRule="auto"/>
              <w:rPr>
                <w:rFonts w:ascii="Trebuchet MS" w:hAnsi="Trebuchet MS"/>
                <w:b/>
                <w:bCs/>
              </w:rPr>
            </w:pPr>
            <w:r w:rsidRPr="0008663C">
              <w:rPr>
                <w:rFonts w:ascii="Trebuchet MS" w:hAnsi="Trebuchet MS"/>
                <w:b/>
                <w:bCs/>
              </w:rPr>
              <w:t>Referenz zur Einhaltung der Vorschriften:</w:t>
            </w:r>
          </w:p>
        </w:tc>
        <w:tc>
          <w:tcPr>
            <w:tcW w:w="2266" w:type="dxa"/>
            <w:shd w:val="clear" w:color="auto" w:fill="D9D9D9" w:themeFill="background1" w:themeFillShade="D9"/>
          </w:tcPr>
          <w:p w14:paraId="3E19A2E3" w14:textId="5F07A54A" w:rsidR="00026CAC" w:rsidRPr="0008663C" w:rsidRDefault="003A4B7A" w:rsidP="00AD6602">
            <w:pPr>
              <w:spacing w:line="276" w:lineRule="auto"/>
              <w:rPr>
                <w:rFonts w:ascii="Trebuchet MS" w:hAnsi="Trebuchet MS"/>
                <w:b/>
                <w:bCs/>
              </w:rPr>
            </w:pPr>
            <w:r w:rsidRPr="0008663C">
              <w:rPr>
                <w:rFonts w:ascii="Trebuchet MS" w:hAnsi="Trebuchet MS"/>
                <w:b/>
                <w:bCs/>
              </w:rPr>
              <w:t>Rechtlich</w:t>
            </w:r>
          </w:p>
        </w:tc>
        <w:tc>
          <w:tcPr>
            <w:tcW w:w="4531" w:type="dxa"/>
          </w:tcPr>
          <w:p w14:paraId="788AA259" w14:textId="7DBCDC50" w:rsidR="00026CAC" w:rsidRPr="0008663C" w:rsidRDefault="00026CAC" w:rsidP="00AD6602">
            <w:pPr>
              <w:spacing w:line="276" w:lineRule="auto"/>
              <w:rPr>
                <w:rFonts w:ascii="Trebuchet MS" w:hAnsi="Trebuchet MS"/>
              </w:rPr>
            </w:pPr>
          </w:p>
        </w:tc>
      </w:tr>
      <w:tr w:rsidR="00026CAC" w:rsidRPr="0008663C" w14:paraId="32AEF306" w14:textId="77777777" w:rsidTr="003A4B7A">
        <w:tc>
          <w:tcPr>
            <w:tcW w:w="2265" w:type="dxa"/>
            <w:vMerge/>
            <w:shd w:val="clear" w:color="auto" w:fill="D9D9D9" w:themeFill="background1" w:themeFillShade="D9"/>
          </w:tcPr>
          <w:p w14:paraId="349587BE" w14:textId="77777777" w:rsidR="00026CAC" w:rsidRPr="0008663C" w:rsidRDefault="00026CAC" w:rsidP="00AD6602">
            <w:pPr>
              <w:spacing w:line="276" w:lineRule="auto"/>
              <w:rPr>
                <w:rFonts w:ascii="Trebuchet MS" w:hAnsi="Trebuchet MS"/>
              </w:rPr>
            </w:pPr>
          </w:p>
        </w:tc>
        <w:tc>
          <w:tcPr>
            <w:tcW w:w="2266" w:type="dxa"/>
            <w:shd w:val="clear" w:color="auto" w:fill="D9D9D9" w:themeFill="background1" w:themeFillShade="D9"/>
          </w:tcPr>
          <w:p w14:paraId="366BA63A" w14:textId="641B99CF" w:rsidR="00026CAC" w:rsidRPr="0008663C" w:rsidRDefault="00697C79" w:rsidP="00AD6602">
            <w:pPr>
              <w:spacing w:line="276" w:lineRule="auto"/>
              <w:rPr>
                <w:rFonts w:ascii="Trebuchet MS" w:hAnsi="Trebuchet MS"/>
                <w:b/>
                <w:bCs/>
              </w:rPr>
            </w:pPr>
            <w:r w:rsidRPr="0008663C">
              <w:rPr>
                <w:rFonts w:ascii="Trebuchet MS" w:hAnsi="Trebuchet MS"/>
                <w:b/>
                <w:bCs/>
              </w:rPr>
              <w:t>Vertraglich:</w:t>
            </w:r>
          </w:p>
        </w:tc>
        <w:tc>
          <w:tcPr>
            <w:tcW w:w="4531" w:type="dxa"/>
          </w:tcPr>
          <w:p w14:paraId="5AD4D9A8" w14:textId="77777777" w:rsidR="00026CAC" w:rsidRPr="0008663C" w:rsidRDefault="00026CAC" w:rsidP="00AD6602">
            <w:pPr>
              <w:spacing w:line="276" w:lineRule="auto"/>
              <w:rPr>
                <w:rFonts w:ascii="Trebuchet MS" w:hAnsi="Trebuchet MS"/>
              </w:rPr>
            </w:pPr>
          </w:p>
        </w:tc>
      </w:tr>
      <w:tr w:rsidR="00026CAC" w:rsidRPr="0008663C" w14:paraId="17478DC3" w14:textId="77777777" w:rsidTr="003A4B7A">
        <w:tc>
          <w:tcPr>
            <w:tcW w:w="2265" w:type="dxa"/>
            <w:vMerge/>
            <w:shd w:val="clear" w:color="auto" w:fill="D9D9D9" w:themeFill="background1" w:themeFillShade="D9"/>
          </w:tcPr>
          <w:p w14:paraId="6AFAFEE8" w14:textId="77777777" w:rsidR="00026CAC" w:rsidRPr="0008663C" w:rsidRDefault="00026CAC" w:rsidP="00AD6602">
            <w:pPr>
              <w:spacing w:line="276" w:lineRule="auto"/>
              <w:rPr>
                <w:rFonts w:ascii="Trebuchet MS" w:hAnsi="Trebuchet MS"/>
              </w:rPr>
            </w:pPr>
          </w:p>
        </w:tc>
        <w:tc>
          <w:tcPr>
            <w:tcW w:w="2266" w:type="dxa"/>
            <w:shd w:val="clear" w:color="auto" w:fill="D9D9D9" w:themeFill="background1" w:themeFillShade="D9"/>
          </w:tcPr>
          <w:p w14:paraId="7CAE03B8" w14:textId="1639E317" w:rsidR="00026CAC" w:rsidRPr="0008663C" w:rsidRDefault="00697C79" w:rsidP="00AD6602">
            <w:pPr>
              <w:spacing w:line="276" w:lineRule="auto"/>
              <w:rPr>
                <w:rFonts w:ascii="Trebuchet MS" w:hAnsi="Trebuchet MS"/>
                <w:b/>
                <w:bCs/>
              </w:rPr>
            </w:pPr>
            <w:r w:rsidRPr="0008663C">
              <w:rPr>
                <w:rFonts w:ascii="Trebuchet MS" w:hAnsi="Trebuchet MS"/>
                <w:b/>
                <w:bCs/>
              </w:rPr>
              <w:t>Richtlinien:</w:t>
            </w:r>
          </w:p>
        </w:tc>
        <w:tc>
          <w:tcPr>
            <w:tcW w:w="4531" w:type="dxa"/>
          </w:tcPr>
          <w:p w14:paraId="0201AEBC" w14:textId="77777777" w:rsidR="00026CAC" w:rsidRDefault="003A4B7A" w:rsidP="00AD6602">
            <w:pPr>
              <w:spacing w:line="276" w:lineRule="auto"/>
              <w:rPr>
                <w:rFonts w:ascii="Trebuchet MS" w:hAnsi="Trebuchet MS"/>
                <w:lang w:val="en-GB"/>
              </w:rPr>
            </w:pPr>
            <w:r w:rsidRPr="0008663C">
              <w:rPr>
                <w:rFonts w:ascii="Trebuchet MS" w:hAnsi="Trebuchet MS"/>
                <w:lang w:val="en-GB"/>
              </w:rPr>
              <w:t>ISO/IEC 27001:2013</w:t>
            </w:r>
            <w:r w:rsidR="008E0F00" w:rsidRPr="0008663C">
              <w:rPr>
                <w:rFonts w:ascii="Trebuchet MS" w:hAnsi="Trebuchet MS"/>
                <w:lang w:val="en-GB"/>
              </w:rPr>
              <w:t xml:space="preserve">, </w:t>
            </w:r>
            <w:r w:rsidRPr="0008663C">
              <w:rPr>
                <w:rFonts w:ascii="Trebuchet MS" w:hAnsi="Trebuchet MS"/>
                <w:lang w:val="en-GB"/>
              </w:rPr>
              <w:t>A.</w:t>
            </w:r>
            <w:r w:rsidR="00242D2F">
              <w:rPr>
                <w:rFonts w:ascii="Trebuchet MS" w:hAnsi="Trebuchet MS"/>
                <w:lang w:val="en-GB"/>
              </w:rPr>
              <w:t>12</w:t>
            </w:r>
            <w:r w:rsidR="008E0F00" w:rsidRPr="0008663C">
              <w:rPr>
                <w:rFonts w:ascii="Trebuchet MS" w:hAnsi="Trebuchet MS"/>
                <w:lang w:val="en-GB"/>
              </w:rPr>
              <w:t>; A.</w:t>
            </w:r>
            <w:r w:rsidR="00242D2F">
              <w:rPr>
                <w:rFonts w:ascii="Trebuchet MS" w:hAnsi="Trebuchet MS"/>
                <w:lang w:val="en-GB"/>
              </w:rPr>
              <w:t>12</w:t>
            </w:r>
            <w:r w:rsidR="008E0F00" w:rsidRPr="0008663C">
              <w:rPr>
                <w:rFonts w:ascii="Trebuchet MS" w:hAnsi="Trebuchet MS"/>
                <w:lang w:val="en-GB"/>
              </w:rPr>
              <w:t>.1; A.</w:t>
            </w:r>
            <w:r w:rsidR="00242D2F">
              <w:rPr>
                <w:rFonts w:ascii="Trebuchet MS" w:hAnsi="Trebuchet MS"/>
                <w:lang w:val="en-GB"/>
              </w:rPr>
              <w:t>12</w:t>
            </w:r>
            <w:r w:rsidR="008E0F00" w:rsidRPr="0008663C">
              <w:rPr>
                <w:rFonts w:ascii="Trebuchet MS" w:hAnsi="Trebuchet MS"/>
                <w:lang w:val="en-GB"/>
              </w:rPr>
              <w:t>.2; A.</w:t>
            </w:r>
            <w:r w:rsidR="00242D2F">
              <w:rPr>
                <w:rFonts w:ascii="Trebuchet MS" w:hAnsi="Trebuchet MS"/>
                <w:lang w:val="en-GB"/>
              </w:rPr>
              <w:t>12</w:t>
            </w:r>
            <w:r w:rsidR="008E0F00" w:rsidRPr="0008663C">
              <w:rPr>
                <w:rFonts w:ascii="Trebuchet MS" w:hAnsi="Trebuchet MS"/>
                <w:lang w:val="en-GB"/>
              </w:rPr>
              <w:t>.3, A.</w:t>
            </w:r>
            <w:r w:rsidR="00242D2F">
              <w:rPr>
                <w:rFonts w:ascii="Trebuchet MS" w:hAnsi="Trebuchet MS"/>
                <w:lang w:val="en-GB"/>
              </w:rPr>
              <w:t>12</w:t>
            </w:r>
            <w:r w:rsidR="008E0F00" w:rsidRPr="0008663C">
              <w:rPr>
                <w:rFonts w:ascii="Trebuchet MS" w:hAnsi="Trebuchet MS"/>
                <w:lang w:val="en-GB"/>
              </w:rPr>
              <w:t>.4; A.12,4</w:t>
            </w:r>
            <w:r w:rsidR="00242D2F">
              <w:rPr>
                <w:rFonts w:ascii="Trebuchet MS" w:hAnsi="Trebuchet MS"/>
                <w:lang w:val="en-GB"/>
              </w:rPr>
              <w:t>; A.12,5; 1.12,6; A.12,7</w:t>
            </w:r>
          </w:p>
          <w:p w14:paraId="2A7567DE" w14:textId="77777777" w:rsidR="0053065C" w:rsidRDefault="0053065C" w:rsidP="00AD6602">
            <w:pPr>
              <w:spacing w:line="276" w:lineRule="auto"/>
              <w:rPr>
                <w:rFonts w:ascii="Trebuchet MS" w:hAnsi="Trebuchet MS"/>
                <w:lang w:val="en-GB"/>
              </w:rPr>
            </w:pPr>
          </w:p>
          <w:p w14:paraId="3AD1A22E" w14:textId="48E79B12" w:rsidR="00486896" w:rsidRPr="00A80B6D" w:rsidRDefault="00D66F1B" w:rsidP="00AD6602">
            <w:pPr>
              <w:spacing w:line="276" w:lineRule="auto"/>
              <w:rPr>
                <w:rFonts w:ascii="Trebuchet MS" w:hAnsi="Trebuchet MS"/>
                <w:b/>
                <w:bCs/>
                <w:lang w:val="en-GB"/>
              </w:rPr>
            </w:pPr>
            <w:r w:rsidRPr="00D66F1B">
              <w:rPr>
                <w:rFonts w:ascii="Trebuchet MS" w:hAnsi="Trebuchet MS"/>
                <w:b/>
                <w:bCs/>
                <w:lang w:val="en-GB"/>
              </w:rPr>
              <w:t>ISO/IEC 27001:20</w:t>
            </w:r>
            <w:r>
              <w:rPr>
                <w:rFonts w:ascii="Trebuchet MS" w:hAnsi="Trebuchet MS"/>
                <w:b/>
                <w:bCs/>
                <w:lang w:val="en-GB"/>
              </w:rPr>
              <w:t>22</w:t>
            </w:r>
            <w:r w:rsidRPr="00D66F1B">
              <w:rPr>
                <w:rFonts w:ascii="Trebuchet MS" w:hAnsi="Trebuchet MS"/>
                <w:b/>
                <w:bCs/>
                <w:lang w:val="en-GB"/>
              </w:rPr>
              <w:t>,</w:t>
            </w:r>
            <w:r w:rsidR="00A80B6D">
              <w:rPr>
                <w:rFonts w:ascii="Trebuchet MS" w:hAnsi="Trebuchet MS"/>
                <w:b/>
                <w:bCs/>
                <w:lang w:val="en-GB"/>
              </w:rPr>
              <w:t xml:space="preserve"> </w:t>
            </w:r>
            <w:r w:rsidR="00486896" w:rsidRPr="00D66F1B">
              <w:rPr>
                <w:rFonts w:ascii="Trebuchet MS" w:hAnsi="Trebuchet MS"/>
                <w:b/>
                <w:bCs/>
                <w:lang w:val="en-GB"/>
              </w:rPr>
              <w:t>8.6</w:t>
            </w:r>
            <w:r w:rsidR="00235259">
              <w:rPr>
                <w:rFonts w:ascii="Trebuchet MS" w:hAnsi="Trebuchet MS"/>
                <w:b/>
                <w:bCs/>
                <w:lang w:val="en-GB"/>
              </w:rPr>
              <w:t xml:space="preserve">, </w:t>
            </w:r>
            <w:r w:rsidR="00235259" w:rsidRPr="00235259">
              <w:rPr>
                <w:rFonts w:ascii="Trebuchet MS" w:hAnsi="Trebuchet MS"/>
                <w:b/>
                <w:bCs/>
                <w:lang w:val="en-GB"/>
              </w:rPr>
              <w:t>8.7</w:t>
            </w:r>
            <w:r w:rsidR="009607AA">
              <w:rPr>
                <w:rFonts w:ascii="Trebuchet MS" w:hAnsi="Trebuchet MS"/>
                <w:b/>
                <w:bCs/>
                <w:lang w:val="en-GB"/>
              </w:rPr>
              <w:t xml:space="preserve">, </w:t>
            </w:r>
            <w:r w:rsidR="009607AA" w:rsidRPr="009607AA">
              <w:rPr>
                <w:rFonts w:ascii="Trebuchet MS" w:hAnsi="Trebuchet MS"/>
                <w:b/>
                <w:bCs/>
                <w:lang w:val="en-GB"/>
              </w:rPr>
              <w:t>8.8</w:t>
            </w:r>
            <w:r w:rsidR="00DA272F">
              <w:rPr>
                <w:rFonts w:ascii="Trebuchet MS" w:hAnsi="Trebuchet MS"/>
                <w:b/>
                <w:bCs/>
                <w:lang w:val="en-GB"/>
              </w:rPr>
              <w:t xml:space="preserve">, </w:t>
            </w:r>
            <w:r w:rsidR="00DA272F" w:rsidRPr="00DA272F">
              <w:rPr>
                <w:rFonts w:ascii="Trebuchet MS" w:hAnsi="Trebuchet MS"/>
                <w:b/>
                <w:bCs/>
                <w:lang w:val="en-GB"/>
              </w:rPr>
              <w:t>8.17</w:t>
            </w:r>
            <w:r w:rsidR="00FC60D9">
              <w:rPr>
                <w:rFonts w:ascii="Trebuchet MS" w:hAnsi="Trebuchet MS"/>
                <w:b/>
                <w:bCs/>
                <w:lang w:val="en-GB"/>
              </w:rPr>
              <w:t xml:space="preserve">, </w:t>
            </w:r>
            <w:r w:rsidR="00FC60D9" w:rsidRPr="00FC60D9">
              <w:rPr>
                <w:rFonts w:ascii="Trebuchet MS" w:hAnsi="Trebuchet MS"/>
                <w:b/>
                <w:bCs/>
                <w:lang w:val="en-GB"/>
              </w:rPr>
              <w:t>8.31</w:t>
            </w:r>
            <w:r w:rsidR="00043368">
              <w:rPr>
                <w:rFonts w:ascii="Trebuchet MS" w:hAnsi="Trebuchet MS"/>
                <w:b/>
                <w:bCs/>
                <w:lang w:val="en-GB"/>
              </w:rPr>
              <w:t xml:space="preserve">, </w:t>
            </w:r>
            <w:r w:rsidR="00043368" w:rsidRPr="00043368">
              <w:rPr>
                <w:rFonts w:ascii="Trebuchet MS" w:hAnsi="Trebuchet MS"/>
                <w:b/>
                <w:bCs/>
                <w:lang w:val="en-GB"/>
              </w:rPr>
              <w:t>8.32</w:t>
            </w:r>
            <w:r w:rsidR="00043368">
              <w:rPr>
                <w:rFonts w:ascii="Trebuchet MS" w:hAnsi="Trebuchet MS"/>
                <w:b/>
                <w:bCs/>
                <w:lang w:val="en-GB"/>
              </w:rPr>
              <w:t xml:space="preserve">, </w:t>
            </w:r>
            <w:r w:rsidR="00A64633" w:rsidRPr="00A64633">
              <w:rPr>
                <w:rFonts w:ascii="Trebuchet MS" w:hAnsi="Trebuchet MS"/>
                <w:b/>
                <w:bCs/>
                <w:lang w:val="en-GB"/>
              </w:rPr>
              <w:t>8.34</w:t>
            </w:r>
            <w:r w:rsidR="00A64633">
              <w:rPr>
                <w:rFonts w:ascii="Trebuchet MS" w:hAnsi="Trebuchet MS"/>
                <w:b/>
                <w:bCs/>
                <w:lang w:val="en-GB"/>
              </w:rPr>
              <w:t xml:space="preserve">, </w:t>
            </w:r>
          </w:p>
        </w:tc>
      </w:tr>
      <w:tr w:rsidR="00026CAC" w:rsidRPr="0008663C" w14:paraId="370B4128" w14:textId="77777777" w:rsidTr="003A4B7A">
        <w:tc>
          <w:tcPr>
            <w:tcW w:w="4531" w:type="dxa"/>
            <w:gridSpan w:val="2"/>
            <w:shd w:val="clear" w:color="auto" w:fill="D9D9D9" w:themeFill="background1" w:themeFillShade="D9"/>
          </w:tcPr>
          <w:p w14:paraId="2F163D85" w14:textId="45658F8A" w:rsidR="008E0F00" w:rsidRPr="0008663C" w:rsidRDefault="008E0F00" w:rsidP="00AD6602">
            <w:pPr>
              <w:spacing w:line="276" w:lineRule="auto"/>
              <w:rPr>
                <w:rFonts w:ascii="Trebuchet MS" w:hAnsi="Trebuchet MS"/>
                <w:b/>
                <w:bCs/>
                <w:lang w:val="en-GB"/>
              </w:rPr>
            </w:pPr>
            <w:r w:rsidRPr="0008663C">
              <w:rPr>
                <w:rFonts w:ascii="Trebuchet MS" w:hAnsi="Trebuchet MS"/>
                <w:b/>
                <w:bCs/>
                <w:lang w:val="en-GB"/>
              </w:rPr>
              <w:t>Dokumenteigentümer</w:t>
            </w:r>
          </w:p>
        </w:tc>
        <w:tc>
          <w:tcPr>
            <w:tcW w:w="4531" w:type="dxa"/>
          </w:tcPr>
          <w:p w14:paraId="0342DC54" w14:textId="0A41BCB9" w:rsidR="00026CAC" w:rsidRPr="0008663C" w:rsidRDefault="008E0F00" w:rsidP="00AD6602">
            <w:pPr>
              <w:tabs>
                <w:tab w:val="left" w:pos="1368"/>
              </w:tabs>
              <w:spacing w:line="276" w:lineRule="auto"/>
              <w:rPr>
                <w:rFonts w:ascii="Trebuchet MS" w:hAnsi="Trebuchet MS"/>
                <w:lang w:val="en-GB"/>
              </w:rPr>
            </w:pPr>
            <w:r w:rsidRPr="0008663C">
              <w:rPr>
                <w:rFonts w:ascii="Trebuchet MS" w:hAnsi="Trebuchet MS"/>
                <w:color w:val="C00000"/>
                <w:lang w:val="en-GB"/>
              </w:rPr>
              <w:t>NAME</w:t>
            </w:r>
          </w:p>
        </w:tc>
      </w:tr>
      <w:tr w:rsidR="00026CAC" w:rsidRPr="0008663C" w14:paraId="02CAE013" w14:textId="77777777" w:rsidTr="003A4B7A">
        <w:tc>
          <w:tcPr>
            <w:tcW w:w="4531" w:type="dxa"/>
            <w:gridSpan w:val="2"/>
            <w:shd w:val="clear" w:color="auto" w:fill="D9D9D9" w:themeFill="background1" w:themeFillShade="D9"/>
          </w:tcPr>
          <w:p w14:paraId="45CF6FAE" w14:textId="06DD22A4" w:rsidR="008E0F00" w:rsidRPr="0008663C" w:rsidRDefault="008E0F00" w:rsidP="00AD6602">
            <w:pPr>
              <w:spacing w:line="276" w:lineRule="auto"/>
              <w:rPr>
                <w:rFonts w:ascii="Trebuchet MS" w:hAnsi="Trebuchet MS"/>
                <w:b/>
                <w:bCs/>
                <w:lang w:val="en-GB"/>
              </w:rPr>
            </w:pPr>
            <w:r w:rsidRPr="0008663C">
              <w:rPr>
                <w:rFonts w:ascii="Trebuchet MS" w:hAnsi="Trebuchet MS"/>
                <w:b/>
                <w:bCs/>
                <w:lang w:val="en-GB"/>
              </w:rPr>
              <w:t>Stellvertrender-Dokumenteneigentümer</w:t>
            </w:r>
          </w:p>
        </w:tc>
        <w:tc>
          <w:tcPr>
            <w:tcW w:w="4531" w:type="dxa"/>
          </w:tcPr>
          <w:p w14:paraId="41FC3004" w14:textId="6AC60601" w:rsidR="008E0F00" w:rsidRPr="0008663C" w:rsidRDefault="008E0F00" w:rsidP="00AD6602">
            <w:pPr>
              <w:spacing w:line="276" w:lineRule="auto"/>
              <w:rPr>
                <w:rFonts w:ascii="Trebuchet MS" w:hAnsi="Trebuchet MS"/>
                <w:color w:val="C00000"/>
                <w:lang w:val="en-GB"/>
              </w:rPr>
            </w:pPr>
            <w:r w:rsidRPr="0008663C">
              <w:rPr>
                <w:rFonts w:ascii="Trebuchet MS" w:hAnsi="Trebuchet MS"/>
                <w:color w:val="C00000"/>
                <w:lang w:val="en-GB"/>
              </w:rPr>
              <w:t>NAME</w:t>
            </w:r>
          </w:p>
        </w:tc>
      </w:tr>
      <w:tr w:rsidR="008E0F00" w:rsidRPr="0008663C" w14:paraId="03D5BA2C" w14:textId="77777777" w:rsidTr="003A4B7A">
        <w:tc>
          <w:tcPr>
            <w:tcW w:w="4531" w:type="dxa"/>
            <w:gridSpan w:val="2"/>
            <w:shd w:val="clear" w:color="auto" w:fill="D9D9D9" w:themeFill="background1" w:themeFillShade="D9"/>
          </w:tcPr>
          <w:p w14:paraId="6EDF62F8" w14:textId="4B653DA6" w:rsidR="008E0F00" w:rsidRPr="0008663C" w:rsidRDefault="008E0F00" w:rsidP="00AD6602">
            <w:pPr>
              <w:spacing w:line="276" w:lineRule="auto"/>
              <w:rPr>
                <w:rFonts w:ascii="Trebuchet MS" w:hAnsi="Trebuchet MS"/>
                <w:b/>
                <w:bCs/>
                <w:lang w:val="en-GB"/>
              </w:rPr>
            </w:pPr>
            <w:r w:rsidRPr="0008663C">
              <w:rPr>
                <w:rFonts w:ascii="Trebuchet MS" w:hAnsi="Trebuchet MS"/>
                <w:b/>
                <w:bCs/>
                <w:lang w:val="en-GB"/>
              </w:rPr>
              <w:t>Freigabe</w:t>
            </w:r>
          </w:p>
        </w:tc>
        <w:tc>
          <w:tcPr>
            <w:tcW w:w="4531" w:type="dxa"/>
          </w:tcPr>
          <w:p w14:paraId="0AE4BA8F" w14:textId="2742174A" w:rsidR="008E0F00" w:rsidRPr="0008663C" w:rsidRDefault="008E0F00" w:rsidP="00AD6602">
            <w:pPr>
              <w:spacing w:line="276" w:lineRule="auto"/>
              <w:rPr>
                <w:rFonts w:ascii="Trebuchet MS" w:hAnsi="Trebuchet MS"/>
                <w:lang w:val="en-GB"/>
              </w:rPr>
            </w:pPr>
            <w:r w:rsidRPr="0008663C">
              <w:rPr>
                <w:rFonts w:ascii="Trebuchet MS" w:hAnsi="Trebuchet MS"/>
                <w:lang w:val="en-GB"/>
              </w:rPr>
              <w:t>Chief Information Security Officer</w:t>
            </w:r>
          </w:p>
        </w:tc>
      </w:tr>
      <w:tr w:rsidR="008E0F00" w:rsidRPr="0008663C" w14:paraId="76E07990" w14:textId="77777777" w:rsidTr="003A4B7A">
        <w:tc>
          <w:tcPr>
            <w:tcW w:w="4531" w:type="dxa"/>
            <w:gridSpan w:val="2"/>
            <w:shd w:val="clear" w:color="auto" w:fill="D9D9D9" w:themeFill="background1" w:themeFillShade="D9"/>
          </w:tcPr>
          <w:p w14:paraId="08CF59BD" w14:textId="553B40FE" w:rsidR="008E0F00" w:rsidRPr="0008663C" w:rsidRDefault="008E0F00" w:rsidP="00AD6602">
            <w:pPr>
              <w:spacing w:line="276" w:lineRule="auto"/>
              <w:rPr>
                <w:rFonts w:ascii="Trebuchet MS" w:hAnsi="Trebuchet MS"/>
                <w:b/>
                <w:bCs/>
                <w:lang w:val="en-GB"/>
              </w:rPr>
            </w:pPr>
            <w:r w:rsidRPr="0008663C">
              <w:rPr>
                <w:rFonts w:ascii="Trebuchet MS" w:hAnsi="Trebuchet MS"/>
                <w:b/>
                <w:bCs/>
                <w:lang w:val="en-GB"/>
              </w:rPr>
              <w:t>Überarbeitungsintervall</w:t>
            </w:r>
          </w:p>
        </w:tc>
        <w:tc>
          <w:tcPr>
            <w:tcW w:w="4531" w:type="dxa"/>
          </w:tcPr>
          <w:p w14:paraId="15B25E83" w14:textId="4BC27C84" w:rsidR="008E0F00" w:rsidRPr="0008663C" w:rsidRDefault="008E0F00" w:rsidP="00AD6602">
            <w:pPr>
              <w:spacing w:line="276" w:lineRule="auto"/>
              <w:rPr>
                <w:rFonts w:ascii="Trebuchet MS" w:hAnsi="Trebuchet MS"/>
                <w:lang w:val="en-GB"/>
              </w:rPr>
            </w:pPr>
            <w:r w:rsidRPr="0008663C">
              <w:rPr>
                <w:rFonts w:ascii="Trebuchet MS" w:hAnsi="Trebuchet MS"/>
                <w:lang w:val="en-GB"/>
              </w:rPr>
              <w:t>Jährlich</w:t>
            </w:r>
          </w:p>
        </w:tc>
      </w:tr>
      <w:tr w:rsidR="008E0F00" w:rsidRPr="0008663C" w14:paraId="1ABD85C4" w14:textId="77777777" w:rsidTr="003A4B7A">
        <w:tc>
          <w:tcPr>
            <w:tcW w:w="4531" w:type="dxa"/>
            <w:gridSpan w:val="2"/>
            <w:shd w:val="clear" w:color="auto" w:fill="D9D9D9" w:themeFill="background1" w:themeFillShade="D9"/>
          </w:tcPr>
          <w:p w14:paraId="01C7669F" w14:textId="4506F3B6" w:rsidR="008E0F00" w:rsidRPr="0008663C" w:rsidRDefault="008E0F00" w:rsidP="00AD6602">
            <w:pPr>
              <w:spacing w:line="276" w:lineRule="auto"/>
              <w:rPr>
                <w:rFonts w:ascii="Trebuchet MS" w:hAnsi="Trebuchet MS"/>
                <w:b/>
                <w:bCs/>
                <w:lang w:val="en-GB"/>
              </w:rPr>
            </w:pPr>
            <w:r w:rsidRPr="0008663C">
              <w:rPr>
                <w:rFonts w:ascii="Trebuchet MS" w:hAnsi="Trebuchet MS"/>
                <w:b/>
                <w:bCs/>
                <w:lang w:val="en-GB"/>
              </w:rPr>
              <w:t>Letzte Überarbeitung</w:t>
            </w:r>
          </w:p>
        </w:tc>
        <w:tc>
          <w:tcPr>
            <w:tcW w:w="4531" w:type="dxa"/>
          </w:tcPr>
          <w:p w14:paraId="59B89F20" w14:textId="35CA9782" w:rsidR="008E0F00" w:rsidRPr="0008663C" w:rsidRDefault="008E0F00" w:rsidP="00AD6602">
            <w:pPr>
              <w:spacing w:line="276" w:lineRule="auto"/>
              <w:rPr>
                <w:rFonts w:ascii="Trebuchet MS" w:hAnsi="Trebuchet MS"/>
                <w:lang w:val="en-GB"/>
              </w:rPr>
            </w:pPr>
            <w:r w:rsidRPr="0008663C">
              <w:rPr>
                <w:rFonts w:ascii="Trebuchet MS" w:hAnsi="Trebuchet MS"/>
                <w:lang w:val="en-GB"/>
              </w:rPr>
              <w:t>Siehe Change Log</w:t>
            </w:r>
          </w:p>
        </w:tc>
      </w:tr>
    </w:tbl>
    <w:p w14:paraId="02871376" w14:textId="2173987A" w:rsidR="00AF7914" w:rsidRPr="0008663C" w:rsidRDefault="00AF7914" w:rsidP="00A65D90">
      <w:pPr>
        <w:spacing w:line="240" w:lineRule="auto"/>
        <w:rPr>
          <w:rFonts w:ascii="Trebuchet MS" w:hAnsi="Trebuchet MS"/>
          <w:lang w:val="en-GB"/>
        </w:rPr>
      </w:pPr>
    </w:p>
    <w:p w14:paraId="4F6E5DB2" w14:textId="0AB2B654" w:rsidR="003A4B7A" w:rsidRPr="0008663C" w:rsidRDefault="003A4B7A" w:rsidP="00A65D90">
      <w:pPr>
        <w:spacing w:after="0" w:line="240" w:lineRule="auto"/>
        <w:rPr>
          <w:rFonts w:ascii="Trebuchet MS" w:hAnsi="Trebuchet MS"/>
        </w:rPr>
      </w:pPr>
      <w:r w:rsidRPr="0008663C">
        <w:rPr>
          <w:rFonts w:ascii="Trebuchet MS" w:hAnsi="Trebuchet MS"/>
        </w:rPr>
        <w:t>Verteilung des Dokuments</w:t>
      </w:r>
    </w:p>
    <w:tbl>
      <w:tblPr>
        <w:tblStyle w:val="TableGrid"/>
        <w:tblW w:w="0" w:type="auto"/>
        <w:tblLook w:val="04A0" w:firstRow="1" w:lastRow="0" w:firstColumn="1" w:lastColumn="0" w:noHBand="0" w:noVBand="1"/>
      </w:tblPr>
      <w:tblGrid>
        <w:gridCol w:w="4531"/>
        <w:gridCol w:w="4531"/>
      </w:tblGrid>
      <w:tr w:rsidR="003A4B7A" w:rsidRPr="0008663C" w14:paraId="0D871D12" w14:textId="77777777" w:rsidTr="003A4B7A">
        <w:tc>
          <w:tcPr>
            <w:tcW w:w="4531" w:type="dxa"/>
            <w:shd w:val="clear" w:color="auto" w:fill="D9D9D9" w:themeFill="background1" w:themeFillShade="D9"/>
          </w:tcPr>
          <w:p w14:paraId="4D936332" w14:textId="1A7C69AD" w:rsidR="003A4B7A" w:rsidRPr="0008663C" w:rsidRDefault="003A4B7A" w:rsidP="00AD6602">
            <w:pPr>
              <w:spacing w:line="276" w:lineRule="auto"/>
              <w:rPr>
                <w:rFonts w:ascii="Trebuchet MS" w:hAnsi="Trebuchet MS"/>
              </w:rPr>
            </w:pPr>
            <w:r w:rsidRPr="0008663C">
              <w:rPr>
                <w:rFonts w:ascii="Trebuchet MS" w:hAnsi="Trebuchet MS"/>
              </w:rPr>
              <w:t>Autorisierte Rolle (Verteilergruppe):</w:t>
            </w:r>
          </w:p>
        </w:tc>
        <w:tc>
          <w:tcPr>
            <w:tcW w:w="4531" w:type="dxa"/>
          </w:tcPr>
          <w:p w14:paraId="2A515719" w14:textId="7DB91D0D" w:rsidR="003A4B7A" w:rsidRPr="0008663C" w:rsidRDefault="008E0F00" w:rsidP="00AD6602">
            <w:pPr>
              <w:spacing w:line="276" w:lineRule="auto"/>
              <w:rPr>
                <w:rFonts w:ascii="Trebuchet MS" w:hAnsi="Trebuchet MS"/>
                <w:color w:val="C00000"/>
              </w:rPr>
            </w:pPr>
            <w:r w:rsidRPr="0008663C">
              <w:rPr>
                <w:rFonts w:ascii="Trebuchet MS" w:hAnsi="Trebuchet MS"/>
              </w:rPr>
              <w:t xml:space="preserve">Alle Mitarbeiter der </w:t>
            </w:r>
            <w:r w:rsidR="00F3167C" w:rsidRPr="00F3167C">
              <w:rPr>
                <w:rFonts w:ascii="Trebuchet MS" w:hAnsi="Trebuchet MS"/>
                <w:color w:val="FF0000"/>
              </w:rPr>
              <w:t>XXXXXXX</w:t>
            </w:r>
          </w:p>
        </w:tc>
      </w:tr>
    </w:tbl>
    <w:p w14:paraId="6D588955" w14:textId="77777777" w:rsidR="00026CAC" w:rsidRPr="0008663C" w:rsidRDefault="00026CAC" w:rsidP="00A65D90">
      <w:pPr>
        <w:spacing w:line="240" w:lineRule="auto"/>
        <w:rPr>
          <w:rFonts w:ascii="Trebuchet MS" w:hAnsi="Trebuchet MS"/>
        </w:rPr>
      </w:pPr>
    </w:p>
    <w:p w14:paraId="065168B1" w14:textId="6A696E38" w:rsidR="003A4B7A" w:rsidRPr="0008663C" w:rsidRDefault="003A4B7A" w:rsidP="00A65D90">
      <w:pPr>
        <w:spacing w:line="240" w:lineRule="auto"/>
        <w:rPr>
          <w:rFonts w:ascii="Trebuchet MS" w:hAnsi="Trebuchet MS"/>
        </w:rPr>
      </w:pPr>
      <w:r w:rsidRPr="0008663C">
        <w:rPr>
          <w:rFonts w:ascii="Trebuchet MS" w:hAnsi="Trebuchet MS"/>
        </w:rPr>
        <w:t>Change Log</w:t>
      </w:r>
    </w:p>
    <w:tbl>
      <w:tblPr>
        <w:tblStyle w:val="TableGrid"/>
        <w:tblW w:w="0" w:type="auto"/>
        <w:tblLook w:val="04A0" w:firstRow="1" w:lastRow="0" w:firstColumn="1" w:lastColumn="0" w:noHBand="0" w:noVBand="1"/>
      </w:tblPr>
      <w:tblGrid>
        <w:gridCol w:w="1555"/>
        <w:gridCol w:w="1417"/>
        <w:gridCol w:w="1418"/>
        <w:gridCol w:w="4672"/>
      </w:tblGrid>
      <w:tr w:rsidR="003A4B7A" w:rsidRPr="0008663C" w14:paraId="1637CF14" w14:textId="77777777" w:rsidTr="003A4B7A">
        <w:tc>
          <w:tcPr>
            <w:tcW w:w="1555" w:type="dxa"/>
            <w:shd w:val="clear" w:color="auto" w:fill="D9D9D9" w:themeFill="background1" w:themeFillShade="D9"/>
          </w:tcPr>
          <w:p w14:paraId="4412832C" w14:textId="7F447EF0" w:rsidR="003A4B7A" w:rsidRPr="0008663C" w:rsidRDefault="003A4B7A" w:rsidP="00AD6602">
            <w:pPr>
              <w:spacing w:line="276" w:lineRule="auto"/>
              <w:rPr>
                <w:rFonts w:ascii="Trebuchet MS" w:hAnsi="Trebuchet MS"/>
              </w:rPr>
            </w:pPr>
            <w:r w:rsidRPr="0008663C">
              <w:rPr>
                <w:rFonts w:ascii="Trebuchet MS" w:hAnsi="Trebuchet MS"/>
              </w:rPr>
              <w:t>Datum</w:t>
            </w:r>
          </w:p>
        </w:tc>
        <w:tc>
          <w:tcPr>
            <w:tcW w:w="1417" w:type="dxa"/>
            <w:shd w:val="clear" w:color="auto" w:fill="D9D9D9" w:themeFill="background1" w:themeFillShade="D9"/>
          </w:tcPr>
          <w:p w14:paraId="153EFCC3" w14:textId="49169C07" w:rsidR="003A4B7A" w:rsidRPr="0008663C" w:rsidRDefault="003A4B7A" w:rsidP="00AD6602">
            <w:pPr>
              <w:spacing w:line="276" w:lineRule="auto"/>
              <w:rPr>
                <w:rFonts w:ascii="Trebuchet MS" w:hAnsi="Trebuchet MS"/>
              </w:rPr>
            </w:pPr>
            <w:r w:rsidRPr="0008663C">
              <w:rPr>
                <w:rFonts w:ascii="Trebuchet MS" w:hAnsi="Trebuchet MS"/>
              </w:rPr>
              <w:t>Version</w:t>
            </w:r>
          </w:p>
        </w:tc>
        <w:tc>
          <w:tcPr>
            <w:tcW w:w="1418" w:type="dxa"/>
            <w:shd w:val="clear" w:color="auto" w:fill="D9D9D9" w:themeFill="background1" w:themeFillShade="D9"/>
          </w:tcPr>
          <w:p w14:paraId="2C738D26" w14:textId="307FFB1D" w:rsidR="003A4B7A" w:rsidRPr="0008663C" w:rsidRDefault="003A4B7A" w:rsidP="00AD6602">
            <w:pPr>
              <w:spacing w:line="276" w:lineRule="auto"/>
              <w:rPr>
                <w:rFonts w:ascii="Trebuchet MS" w:hAnsi="Trebuchet MS"/>
              </w:rPr>
            </w:pPr>
            <w:r w:rsidRPr="0008663C">
              <w:rPr>
                <w:rFonts w:ascii="Trebuchet MS" w:hAnsi="Trebuchet MS"/>
              </w:rPr>
              <w:t>Name</w:t>
            </w:r>
          </w:p>
        </w:tc>
        <w:tc>
          <w:tcPr>
            <w:tcW w:w="4672" w:type="dxa"/>
            <w:shd w:val="clear" w:color="auto" w:fill="D9D9D9" w:themeFill="background1" w:themeFillShade="D9"/>
          </w:tcPr>
          <w:p w14:paraId="67FAA925" w14:textId="73779380" w:rsidR="003A4B7A" w:rsidRPr="0008663C" w:rsidRDefault="003A4B7A" w:rsidP="00AD6602">
            <w:pPr>
              <w:spacing w:line="276" w:lineRule="auto"/>
              <w:rPr>
                <w:rFonts w:ascii="Trebuchet MS" w:hAnsi="Trebuchet MS"/>
              </w:rPr>
            </w:pPr>
            <w:r w:rsidRPr="0008663C">
              <w:rPr>
                <w:rFonts w:ascii="Trebuchet MS" w:hAnsi="Trebuchet MS"/>
              </w:rPr>
              <w:t>Änderung</w:t>
            </w:r>
          </w:p>
        </w:tc>
      </w:tr>
      <w:tr w:rsidR="003A4B7A" w:rsidRPr="0008663C" w14:paraId="34563D91" w14:textId="77777777" w:rsidTr="003A4B7A">
        <w:tc>
          <w:tcPr>
            <w:tcW w:w="1555" w:type="dxa"/>
          </w:tcPr>
          <w:p w14:paraId="760FF58C" w14:textId="419C7615" w:rsidR="003A4B7A" w:rsidRPr="0008663C" w:rsidRDefault="003A4B7A" w:rsidP="00AD6602">
            <w:pPr>
              <w:spacing w:line="276" w:lineRule="auto"/>
              <w:rPr>
                <w:rFonts w:ascii="Trebuchet MS" w:hAnsi="Trebuchet MS"/>
              </w:rPr>
            </w:pPr>
          </w:p>
        </w:tc>
        <w:tc>
          <w:tcPr>
            <w:tcW w:w="1417" w:type="dxa"/>
          </w:tcPr>
          <w:p w14:paraId="5D4C0068" w14:textId="5E916F5A" w:rsidR="003A4B7A" w:rsidRPr="0008663C" w:rsidRDefault="003A4B7A" w:rsidP="00AD6602">
            <w:pPr>
              <w:spacing w:line="276" w:lineRule="auto"/>
              <w:rPr>
                <w:rFonts w:ascii="Trebuchet MS" w:hAnsi="Trebuchet MS"/>
              </w:rPr>
            </w:pPr>
          </w:p>
        </w:tc>
        <w:tc>
          <w:tcPr>
            <w:tcW w:w="1418" w:type="dxa"/>
          </w:tcPr>
          <w:p w14:paraId="47B87C0F" w14:textId="515C879B" w:rsidR="003A4B7A" w:rsidRPr="0008663C" w:rsidRDefault="003A4B7A" w:rsidP="00AD6602">
            <w:pPr>
              <w:spacing w:line="276" w:lineRule="auto"/>
              <w:rPr>
                <w:rFonts w:ascii="Trebuchet MS" w:hAnsi="Trebuchet MS"/>
                <w:color w:val="C00000"/>
              </w:rPr>
            </w:pPr>
          </w:p>
        </w:tc>
        <w:tc>
          <w:tcPr>
            <w:tcW w:w="4672" w:type="dxa"/>
          </w:tcPr>
          <w:p w14:paraId="0B7C22F8" w14:textId="0DD28B01" w:rsidR="003A4B7A" w:rsidRPr="0008663C" w:rsidRDefault="003A4B7A" w:rsidP="00AD6602">
            <w:pPr>
              <w:spacing w:line="276" w:lineRule="auto"/>
              <w:rPr>
                <w:rFonts w:ascii="Trebuchet MS" w:hAnsi="Trebuchet MS"/>
              </w:rPr>
            </w:pPr>
          </w:p>
        </w:tc>
      </w:tr>
      <w:tr w:rsidR="003A4B7A" w:rsidRPr="0008663C" w14:paraId="2FC0CD27" w14:textId="77777777" w:rsidTr="003A4B7A">
        <w:tc>
          <w:tcPr>
            <w:tcW w:w="1555" w:type="dxa"/>
          </w:tcPr>
          <w:p w14:paraId="0773F194" w14:textId="2A6ACEEF" w:rsidR="003A4B7A" w:rsidRPr="0008663C" w:rsidRDefault="003A4B7A" w:rsidP="00AD6602">
            <w:pPr>
              <w:spacing w:line="276" w:lineRule="auto"/>
              <w:rPr>
                <w:rFonts w:ascii="Trebuchet MS" w:hAnsi="Trebuchet MS"/>
              </w:rPr>
            </w:pPr>
          </w:p>
        </w:tc>
        <w:tc>
          <w:tcPr>
            <w:tcW w:w="1417" w:type="dxa"/>
          </w:tcPr>
          <w:p w14:paraId="06077211" w14:textId="0C69C94F" w:rsidR="003A4B7A" w:rsidRPr="0008663C" w:rsidRDefault="003A4B7A" w:rsidP="00AD6602">
            <w:pPr>
              <w:spacing w:line="276" w:lineRule="auto"/>
              <w:rPr>
                <w:rFonts w:ascii="Trebuchet MS" w:hAnsi="Trebuchet MS"/>
              </w:rPr>
            </w:pPr>
          </w:p>
        </w:tc>
        <w:tc>
          <w:tcPr>
            <w:tcW w:w="1418" w:type="dxa"/>
          </w:tcPr>
          <w:p w14:paraId="66AFAB99" w14:textId="65CB3014" w:rsidR="003A4B7A" w:rsidRPr="0008663C" w:rsidRDefault="003A4B7A" w:rsidP="00AD6602">
            <w:pPr>
              <w:spacing w:line="276" w:lineRule="auto"/>
              <w:rPr>
                <w:rFonts w:ascii="Trebuchet MS" w:hAnsi="Trebuchet MS"/>
                <w:color w:val="C00000"/>
              </w:rPr>
            </w:pPr>
          </w:p>
        </w:tc>
        <w:tc>
          <w:tcPr>
            <w:tcW w:w="4672" w:type="dxa"/>
          </w:tcPr>
          <w:p w14:paraId="7C56F9F9" w14:textId="3F006940" w:rsidR="003A4B7A" w:rsidRPr="0008663C" w:rsidRDefault="003A4B7A" w:rsidP="00AD6602">
            <w:pPr>
              <w:spacing w:line="276" w:lineRule="auto"/>
              <w:rPr>
                <w:rFonts w:ascii="Trebuchet MS" w:hAnsi="Trebuchet MS"/>
              </w:rPr>
            </w:pPr>
          </w:p>
        </w:tc>
      </w:tr>
      <w:tr w:rsidR="003A4B7A" w:rsidRPr="0008663C" w14:paraId="3BDE0FCF" w14:textId="77777777" w:rsidTr="003A4B7A">
        <w:tc>
          <w:tcPr>
            <w:tcW w:w="1555" w:type="dxa"/>
          </w:tcPr>
          <w:p w14:paraId="346EE86C" w14:textId="77777777" w:rsidR="003A4B7A" w:rsidRPr="0008663C" w:rsidRDefault="003A4B7A" w:rsidP="00AD6602">
            <w:pPr>
              <w:spacing w:line="276" w:lineRule="auto"/>
              <w:rPr>
                <w:rFonts w:ascii="Trebuchet MS" w:hAnsi="Trebuchet MS"/>
              </w:rPr>
            </w:pPr>
          </w:p>
        </w:tc>
        <w:tc>
          <w:tcPr>
            <w:tcW w:w="1417" w:type="dxa"/>
          </w:tcPr>
          <w:p w14:paraId="1DD741DE" w14:textId="77777777" w:rsidR="003A4B7A" w:rsidRPr="0008663C" w:rsidRDefault="003A4B7A" w:rsidP="00AD6602">
            <w:pPr>
              <w:spacing w:line="276" w:lineRule="auto"/>
              <w:rPr>
                <w:rFonts w:ascii="Trebuchet MS" w:hAnsi="Trebuchet MS"/>
              </w:rPr>
            </w:pPr>
          </w:p>
        </w:tc>
        <w:tc>
          <w:tcPr>
            <w:tcW w:w="1418" w:type="dxa"/>
          </w:tcPr>
          <w:p w14:paraId="660691D3" w14:textId="77777777" w:rsidR="003A4B7A" w:rsidRPr="0008663C" w:rsidRDefault="003A4B7A" w:rsidP="00AD6602">
            <w:pPr>
              <w:spacing w:line="276" w:lineRule="auto"/>
              <w:rPr>
                <w:rFonts w:ascii="Trebuchet MS" w:hAnsi="Trebuchet MS"/>
              </w:rPr>
            </w:pPr>
          </w:p>
        </w:tc>
        <w:tc>
          <w:tcPr>
            <w:tcW w:w="4672" w:type="dxa"/>
          </w:tcPr>
          <w:p w14:paraId="251543FD" w14:textId="77777777" w:rsidR="003A4B7A" w:rsidRPr="0008663C" w:rsidRDefault="003A4B7A" w:rsidP="00AD6602">
            <w:pPr>
              <w:spacing w:line="276" w:lineRule="auto"/>
              <w:rPr>
                <w:rFonts w:ascii="Trebuchet MS" w:hAnsi="Trebuchet MS"/>
              </w:rPr>
            </w:pPr>
          </w:p>
        </w:tc>
      </w:tr>
      <w:tr w:rsidR="003A4B7A" w:rsidRPr="0008663C" w14:paraId="4C58C704" w14:textId="77777777" w:rsidTr="003A4B7A">
        <w:tc>
          <w:tcPr>
            <w:tcW w:w="1555" w:type="dxa"/>
          </w:tcPr>
          <w:p w14:paraId="09CD906B" w14:textId="77777777" w:rsidR="003A4B7A" w:rsidRPr="0008663C" w:rsidRDefault="003A4B7A" w:rsidP="00AD6602">
            <w:pPr>
              <w:spacing w:line="276" w:lineRule="auto"/>
              <w:rPr>
                <w:rFonts w:ascii="Trebuchet MS" w:hAnsi="Trebuchet MS"/>
              </w:rPr>
            </w:pPr>
          </w:p>
        </w:tc>
        <w:tc>
          <w:tcPr>
            <w:tcW w:w="1417" w:type="dxa"/>
          </w:tcPr>
          <w:p w14:paraId="2E2A0E72" w14:textId="77777777" w:rsidR="003A4B7A" w:rsidRPr="0008663C" w:rsidRDefault="003A4B7A" w:rsidP="00AD6602">
            <w:pPr>
              <w:spacing w:line="276" w:lineRule="auto"/>
              <w:rPr>
                <w:rFonts w:ascii="Trebuchet MS" w:hAnsi="Trebuchet MS"/>
              </w:rPr>
            </w:pPr>
          </w:p>
        </w:tc>
        <w:tc>
          <w:tcPr>
            <w:tcW w:w="1418" w:type="dxa"/>
          </w:tcPr>
          <w:p w14:paraId="1E790063" w14:textId="77777777" w:rsidR="003A4B7A" w:rsidRPr="0008663C" w:rsidRDefault="003A4B7A" w:rsidP="00AD6602">
            <w:pPr>
              <w:spacing w:line="276" w:lineRule="auto"/>
              <w:rPr>
                <w:rFonts w:ascii="Trebuchet MS" w:hAnsi="Trebuchet MS"/>
              </w:rPr>
            </w:pPr>
          </w:p>
        </w:tc>
        <w:tc>
          <w:tcPr>
            <w:tcW w:w="4672" w:type="dxa"/>
          </w:tcPr>
          <w:p w14:paraId="231088B2" w14:textId="77777777" w:rsidR="003A4B7A" w:rsidRPr="0008663C" w:rsidRDefault="003A4B7A" w:rsidP="00AD6602">
            <w:pPr>
              <w:spacing w:line="276" w:lineRule="auto"/>
              <w:rPr>
                <w:rFonts w:ascii="Trebuchet MS" w:hAnsi="Trebuchet MS"/>
              </w:rPr>
            </w:pPr>
          </w:p>
        </w:tc>
      </w:tr>
    </w:tbl>
    <w:p w14:paraId="4B3697BA" w14:textId="77777777" w:rsidR="003A4B7A" w:rsidRPr="0008663C" w:rsidRDefault="003A4B7A" w:rsidP="00A65D90">
      <w:pPr>
        <w:spacing w:line="240" w:lineRule="auto"/>
        <w:rPr>
          <w:rFonts w:ascii="Trebuchet MS" w:hAnsi="Trebuchet MS"/>
        </w:rPr>
      </w:pPr>
    </w:p>
    <w:p w14:paraId="0A9B1BF7" w14:textId="60A28683" w:rsidR="003A4B7A" w:rsidRPr="0008663C" w:rsidRDefault="003A4B7A" w:rsidP="00A65D90">
      <w:pPr>
        <w:spacing w:line="240" w:lineRule="auto"/>
        <w:rPr>
          <w:rFonts w:ascii="Trebuchet MS" w:hAnsi="Trebuchet MS"/>
        </w:rPr>
      </w:pPr>
      <w:r w:rsidRPr="0008663C">
        <w:rPr>
          <w:rFonts w:ascii="Trebuchet MS" w:hAnsi="Trebuchet MS"/>
        </w:rPr>
        <w:t>Genehmigung</w:t>
      </w:r>
    </w:p>
    <w:p w14:paraId="21C02F96" w14:textId="2CE071DE" w:rsidR="003A4B7A" w:rsidRPr="0008663C" w:rsidRDefault="003A4B7A" w:rsidP="00A65D90">
      <w:pPr>
        <w:spacing w:line="240" w:lineRule="auto"/>
        <w:rPr>
          <w:rFonts w:ascii="Trebuchet MS" w:hAnsi="Trebuchet MS"/>
        </w:rPr>
      </w:pPr>
      <w:r w:rsidRPr="0008663C">
        <w:rPr>
          <w:rFonts w:ascii="Trebuchet MS" w:hAnsi="Trebuchet MS"/>
        </w:rPr>
        <w:t>Mit der Genehmigung wird dieses Dokument auf unbestimmte Zeit gültig. Frühere Versionen sind nicht mehr gültig.</w:t>
      </w:r>
    </w:p>
    <w:p w14:paraId="0D42E267" w14:textId="77777777" w:rsidR="003A4B7A" w:rsidRPr="0008663C" w:rsidRDefault="003A4B7A" w:rsidP="00A65D90">
      <w:pPr>
        <w:spacing w:line="240" w:lineRule="auto"/>
        <w:rPr>
          <w:rFonts w:ascii="Trebuchet MS" w:hAnsi="Trebuchet MS"/>
        </w:rPr>
      </w:pPr>
    </w:p>
    <w:p w14:paraId="5C649DA6" w14:textId="77777777" w:rsidR="00D6069D" w:rsidRPr="0008663C" w:rsidRDefault="00D6069D" w:rsidP="00A65D90">
      <w:pPr>
        <w:spacing w:line="240" w:lineRule="auto"/>
        <w:rPr>
          <w:rFonts w:ascii="Trebuchet MS" w:hAnsi="Trebuchet MS"/>
        </w:rPr>
      </w:pPr>
    </w:p>
    <w:p w14:paraId="08174AEF" w14:textId="77777777" w:rsidR="00D6069D" w:rsidRDefault="00D6069D" w:rsidP="00A65D90">
      <w:pPr>
        <w:spacing w:line="240" w:lineRule="auto"/>
      </w:pPr>
    </w:p>
    <w:p w14:paraId="734F31B7" w14:textId="77777777" w:rsidR="00D6069D" w:rsidRDefault="00D6069D" w:rsidP="00A65D90">
      <w:pPr>
        <w:spacing w:line="240" w:lineRule="auto"/>
      </w:pPr>
    </w:p>
    <w:p w14:paraId="08E26429" w14:textId="77777777" w:rsidR="00D6069D" w:rsidRDefault="00D6069D" w:rsidP="00A65D90">
      <w:pPr>
        <w:spacing w:line="240" w:lineRule="auto"/>
      </w:pPr>
    </w:p>
    <w:p w14:paraId="746D4324" w14:textId="77777777" w:rsidR="00D6069D" w:rsidRDefault="00D6069D" w:rsidP="00A65D90">
      <w:pPr>
        <w:spacing w:line="240" w:lineRule="auto"/>
      </w:pPr>
    </w:p>
    <w:p w14:paraId="3B6CBA45" w14:textId="77777777" w:rsidR="00D6069D" w:rsidRDefault="00D6069D" w:rsidP="00A65D90">
      <w:pPr>
        <w:spacing w:line="240" w:lineRule="auto"/>
      </w:pPr>
    </w:p>
    <w:p w14:paraId="141C161B" w14:textId="77777777" w:rsidR="00D6069D" w:rsidRDefault="00D6069D" w:rsidP="00A65D90">
      <w:pPr>
        <w:spacing w:line="240" w:lineRule="auto"/>
      </w:pPr>
    </w:p>
    <w:p w14:paraId="60B7DE50" w14:textId="77777777" w:rsidR="00D6069D" w:rsidRDefault="00D6069D" w:rsidP="00A65D90">
      <w:pPr>
        <w:spacing w:line="240" w:lineRule="auto"/>
      </w:pPr>
    </w:p>
    <w:p w14:paraId="1D6A8FA9" w14:textId="77777777" w:rsidR="00D6069D" w:rsidRPr="00975493" w:rsidRDefault="00D6069D" w:rsidP="00A65D90">
      <w:pPr>
        <w:spacing w:line="240" w:lineRule="auto"/>
        <w:rPr>
          <w:rFonts w:ascii="Trebuchet MS" w:hAnsi="Trebuchet MS"/>
        </w:rPr>
      </w:pPr>
    </w:p>
    <w:p w14:paraId="4271B0D6" w14:textId="77777777" w:rsidR="00242D2F" w:rsidRPr="00422127" w:rsidRDefault="00242D2F" w:rsidP="008F1BA3">
      <w:pPr>
        <w:pStyle w:val="Heading1"/>
        <w:numPr>
          <w:ilvl w:val="0"/>
          <w:numId w:val="1"/>
        </w:numPr>
        <w:spacing w:line="240" w:lineRule="auto"/>
        <w:ind w:left="0" w:firstLine="0"/>
        <w:rPr>
          <w:rFonts w:ascii="Trebuchet MS" w:hAnsi="Trebuchet MS"/>
          <w:color w:val="FF0000"/>
        </w:rPr>
      </w:pPr>
      <w:r w:rsidRPr="00422127">
        <w:rPr>
          <w:rFonts w:ascii="Trebuchet MS" w:hAnsi="Trebuchet MS"/>
          <w:color w:val="FF0000"/>
        </w:rPr>
        <w:t xml:space="preserve">Betriebssicherheit </w:t>
      </w:r>
    </w:p>
    <w:p w14:paraId="7928706C" w14:textId="4E28996E" w:rsidR="00242D2F" w:rsidRPr="00422127" w:rsidRDefault="00242D2F" w:rsidP="008F1BA3">
      <w:pPr>
        <w:pStyle w:val="Heading1"/>
        <w:numPr>
          <w:ilvl w:val="1"/>
          <w:numId w:val="2"/>
        </w:numPr>
        <w:spacing w:line="240" w:lineRule="auto"/>
        <w:rPr>
          <w:rFonts w:ascii="Trebuchet MS" w:hAnsi="Trebuchet MS"/>
          <w:color w:val="FF0000"/>
        </w:rPr>
      </w:pPr>
      <w:r w:rsidRPr="00422127">
        <w:rPr>
          <w:rFonts w:ascii="Trebuchet MS" w:hAnsi="Trebuchet MS"/>
          <w:color w:val="FF0000"/>
          <w:sz w:val="28"/>
          <w:szCs w:val="28"/>
        </w:rPr>
        <w:t xml:space="preserve">Betriebsabläufe und- </w:t>
      </w:r>
      <w:r w:rsidR="00482122" w:rsidRPr="00422127">
        <w:rPr>
          <w:rFonts w:ascii="Trebuchet MS" w:hAnsi="Trebuchet MS"/>
          <w:color w:val="FF0000"/>
          <w:sz w:val="28"/>
          <w:szCs w:val="28"/>
        </w:rPr>
        <w:t>Verantwortlichkeiten</w:t>
      </w:r>
    </w:p>
    <w:p w14:paraId="50D6DA7F" w14:textId="77777777" w:rsidR="00242D2F" w:rsidRDefault="00242D2F" w:rsidP="00242D2F"/>
    <w:p w14:paraId="13F410BC" w14:textId="1DD86C1C" w:rsidR="00242D2F" w:rsidRDefault="00242D2F" w:rsidP="008F1BA3">
      <w:pPr>
        <w:pStyle w:val="ListParagraph"/>
        <w:numPr>
          <w:ilvl w:val="2"/>
          <w:numId w:val="2"/>
        </w:numPr>
        <w:spacing w:after="120" w:line="240" w:lineRule="auto"/>
        <w:ind w:left="1276" w:hanging="567"/>
        <w:rPr>
          <w:rFonts w:ascii="Trebuchet MS" w:hAnsi="Trebuchet MS"/>
          <w:b/>
          <w:bCs/>
        </w:rPr>
      </w:pPr>
      <w:r>
        <w:rPr>
          <w:rFonts w:ascii="Trebuchet MS" w:hAnsi="Trebuchet MS"/>
          <w:b/>
          <w:bCs/>
        </w:rPr>
        <w:t xml:space="preserve">Dokumentierte Bedienabläufe </w:t>
      </w:r>
    </w:p>
    <w:p w14:paraId="3EC15A07" w14:textId="7898BFAD" w:rsidR="00242D2F" w:rsidRDefault="00242D2F" w:rsidP="00242D2F">
      <w:pPr>
        <w:spacing w:after="120" w:line="240" w:lineRule="auto"/>
        <w:rPr>
          <w:rFonts w:ascii="Trebuchet MS" w:hAnsi="Trebuchet MS"/>
        </w:rPr>
      </w:pPr>
      <w:r>
        <w:rPr>
          <w:rFonts w:ascii="Trebuchet MS" w:hAnsi="Trebuchet MS"/>
        </w:rPr>
        <w:t xml:space="preserve">Um den ordnungsgemäßen und sicheren Betrieb der informationsverarbeitenden Einrichtungen sicherzustellen sind neben den Policies, die diesbezüglich als Hauptdokumente fungieren, auch ergänzend eigene Verfahrensanweisungen ausformuliert, die unter anderem folgende Punkte behandeln. </w:t>
      </w:r>
    </w:p>
    <w:p w14:paraId="31DC7C4E" w14:textId="77777777" w:rsidR="00242D2F" w:rsidRDefault="00242D2F" w:rsidP="00242D2F">
      <w:pPr>
        <w:spacing w:after="120" w:line="240" w:lineRule="auto"/>
        <w:rPr>
          <w:rFonts w:ascii="Trebuchet MS" w:hAnsi="Trebuchet MS"/>
        </w:rPr>
      </w:pPr>
    </w:p>
    <w:p w14:paraId="04DBDF4C" w14:textId="7FAB1168"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Entsorgung von Datenträgern </w:t>
      </w:r>
    </w:p>
    <w:p w14:paraId="69B5991F" w14:textId="7327DD81"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Benutzerzugang </w:t>
      </w:r>
    </w:p>
    <w:p w14:paraId="7BCB1BF9" w14:textId="3564D8CC"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Registrierung von neuen MA </w:t>
      </w:r>
    </w:p>
    <w:p w14:paraId="72BB3BBE" w14:textId="22FEFD9D"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Deregistrierung von MA </w:t>
      </w:r>
    </w:p>
    <w:p w14:paraId="59166567" w14:textId="73AB53A7"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Interne Wartung </w:t>
      </w:r>
    </w:p>
    <w:p w14:paraId="55ED29EF" w14:textId="7ACA8B19"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Prozessänderung (Kontinuitätsmanagement) </w:t>
      </w:r>
    </w:p>
    <w:p w14:paraId="0FBACFE6" w14:textId="32AE5DA8"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Sicherheitsvorfall </w:t>
      </w:r>
    </w:p>
    <w:p w14:paraId="031C8A96" w14:textId="2B0CCE5D"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Aufrechterhaltung der Informationssicherheit </w:t>
      </w:r>
    </w:p>
    <w:p w14:paraId="601337B8" w14:textId="23C66E24"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Angebotslegung </w:t>
      </w:r>
    </w:p>
    <w:p w14:paraId="4CD35AE1" w14:textId="4B93E211"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DSGVO Auskunfterteilung </w:t>
      </w:r>
    </w:p>
    <w:p w14:paraId="5B780E5B" w14:textId="627DB78E" w:rsidR="00242D2F" w:rsidRDefault="00242D2F" w:rsidP="008F1BA3">
      <w:pPr>
        <w:pStyle w:val="ListParagraph"/>
        <w:numPr>
          <w:ilvl w:val="0"/>
          <w:numId w:val="3"/>
        </w:numPr>
        <w:spacing w:after="120" w:line="240" w:lineRule="auto"/>
        <w:rPr>
          <w:rFonts w:ascii="Trebuchet MS" w:hAnsi="Trebuchet MS"/>
        </w:rPr>
      </w:pPr>
      <w:r>
        <w:rPr>
          <w:rFonts w:ascii="Trebuchet MS" w:hAnsi="Trebuchet MS"/>
        </w:rPr>
        <w:t xml:space="preserve">VA Hardware </w:t>
      </w:r>
      <w:r w:rsidR="00530EE7">
        <w:rPr>
          <w:rFonts w:ascii="Trebuchet MS" w:hAnsi="Trebuchet MS"/>
        </w:rPr>
        <w:t>Installation</w:t>
      </w:r>
      <w:r>
        <w:rPr>
          <w:rFonts w:ascii="Trebuchet MS" w:hAnsi="Trebuchet MS"/>
        </w:rPr>
        <w:t xml:space="preserve"> </w:t>
      </w:r>
    </w:p>
    <w:p w14:paraId="5F3EA7AC" w14:textId="77777777" w:rsidR="00242D2F" w:rsidRDefault="00242D2F" w:rsidP="00242D2F">
      <w:pPr>
        <w:spacing w:after="120" w:line="240" w:lineRule="auto"/>
        <w:rPr>
          <w:rFonts w:ascii="Trebuchet MS" w:hAnsi="Trebuchet MS"/>
        </w:rPr>
      </w:pPr>
    </w:p>
    <w:p w14:paraId="5B84E576" w14:textId="5B631340" w:rsidR="00242D2F" w:rsidRDefault="00242D2F" w:rsidP="00242D2F">
      <w:pPr>
        <w:spacing w:after="120" w:line="240" w:lineRule="auto"/>
        <w:rPr>
          <w:rFonts w:ascii="Trebuchet MS" w:hAnsi="Trebuchet MS"/>
        </w:rPr>
      </w:pPr>
      <w:r>
        <w:rPr>
          <w:rFonts w:ascii="Trebuchet MS" w:hAnsi="Trebuchet MS"/>
        </w:rPr>
        <w:t>Die Policies und dazugehörige V</w:t>
      </w:r>
      <w:r w:rsidR="00530EE7">
        <w:rPr>
          <w:rFonts w:ascii="Trebuchet MS" w:hAnsi="Trebuchet MS"/>
        </w:rPr>
        <w:t>erfahrensanweisungen</w:t>
      </w:r>
      <w:r>
        <w:rPr>
          <w:rFonts w:ascii="Trebuchet MS" w:hAnsi="Trebuchet MS"/>
        </w:rPr>
        <w:t xml:space="preserve"> werden allen Mitarbeitern zugänglich gemacht, denen diese bedingt durch ihre Rolle im Unternehmen bekannt sein sollten. Alle Änderungen an Policies oder </w:t>
      </w:r>
      <w:r w:rsidR="00530EE7">
        <w:rPr>
          <w:rFonts w:ascii="Trebuchet MS" w:hAnsi="Trebuchet MS"/>
        </w:rPr>
        <w:t>Verfahrensanweisungen</w:t>
      </w:r>
      <w:r>
        <w:rPr>
          <w:rFonts w:ascii="Trebuchet MS" w:hAnsi="Trebuchet MS"/>
        </w:rPr>
        <w:t xml:space="preserve"> müssen durch die Geschäftsführung oder den CISO genehmigt und anschließend den relevanten Personen bekanntgemacht werden. </w:t>
      </w:r>
    </w:p>
    <w:p w14:paraId="7C93C609" w14:textId="77777777" w:rsidR="00242D2F" w:rsidRPr="00242D2F" w:rsidRDefault="00242D2F" w:rsidP="00242D2F">
      <w:pPr>
        <w:spacing w:after="120" w:line="240" w:lineRule="auto"/>
        <w:rPr>
          <w:rFonts w:ascii="Trebuchet MS" w:hAnsi="Trebuchet MS"/>
        </w:rPr>
      </w:pPr>
    </w:p>
    <w:p w14:paraId="3C385400" w14:textId="22B8CA8C" w:rsidR="00242D2F" w:rsidRDefault="00242D2F" w:rsidP="008F1BA3">
      <w:pPr>
        <w:pStyle w:val="ListParagraph"/>
        <w:numPr>
          <w:ilvl w:val="2"/>
          <w:numId w:val="4"/>
        </w:numPr>
        <w:spacing w:after="120" w:line="240" w:lineRule="auto"/>
        <w:ind w:left="1560" w:hanging="851"/>
        <w:rPr>
          <w:rFonts w:ascii="Trebuchet MS" w:hAnsi="Trebuchet MS"/>
          <w:b/>
          <w:bCs/>
        </w:rPr>
      </w:pPr>
      <w:r>
        <w:rPr>
          <w:rFonts w:ascii="Trebuchet MS" w:hAnsi="Trebuchet MS"/>
          <w:b/>
          <w:bCs/>
        </w:rPr>
        <w:t xml:space="preserve">Änderungssteuerung </w:t>
      </w:r>
    </w:p>
    <w:p w14:paraId="20F6DDDC" w14:textId="111DC9A1" w:rsidR="00242D2F" w:rsidRDefault="00242D2F" w:rsidP="00242D2F">
      <w:pPr>
        <w:spacing w:after="120" w:line="240" w:lineRule="auto"/>
        <w:rPr>
          <w:rFonts w:ascii="Trebuchet MS" w:hAnsi="Trebuchet MS"/>
        </w:rPr>
      </w:pPr>
      <w:r>
        <w:rPr>
          <w:rFonts w:ascii="Trebuchet MS" w:hAnsi="Trebuchet MS"/>
        </w:rPr>
        <w:t xml:space="preserve">Änderungen an der Organisation, der Geschäftsprozesse oder den informationsverarbeitenden Einrichtungen oder Systemen werden im Rahmen des etablierten ISMS gesteuert. Die Planung und Umsetzung von Änderungen müssen dem </w:t>
      </w:r>
      <w:r w:rsidR="00530EE7">
        <w:rPr>
          <w:rFonts w:ascii="Trebuchet MS" w:hAnsi="Trebuchet MS"/>
        </w:rPr>
        <w:t>Informationssicherheits</w:t>
      </w:r>
      <w:r>
        <w:rPr>
          <w:rFonts w:ascii="Trebuchet MS" w:hAnsi="Trebuchet MS"/>
        </w:rPr>
        <w:t xml:space="preserve">manager bekannt gemacht und durch diesen, wenn notwendig in Abstimmung mit den jeweiligen Experten des betroffenen Bereichs, gemäß den Anforderungen an die Informationssicherheit umgesetzt werden (siehe VA Prozessänderung). </w:t>
      </w:r>
    </w:p>
    <w:p w14:paraId="2EC7D8C8" w14:textId="7DF28698" w:rsidR="00242D2F" w:rsidRDefault="00242D2F" w:rsidP="00242D2F">
      <w:pPr>
        <w:spacing w:after="120" w:line="240" w:lineRule="auto"/>
        <w:rPr>
          <w:rFonts w:ascii="Trebuchet MS" w:hAnsi="Trebuchet MS"/>
        </w:rPr>
      </w:pPr>
    </w:p>
    <w:p w14:paraId="2E02E462" w14:textId="2107D963" w:rsidR="00242D2F" w:rsidRDefault="00242D2F" w:rsidP="00242D2F">
      <w:pPr>
        <w:spacing w:after="120" w:line="240" w:lineRule="auto"/>
        <w:rPr>
          <w:rFonts w:ascii="Trebuchet MS" w:hAnsi="Trebuchet MS"/>
        </w:rPr>
      </w:pPr>
      <w:r>
        <w:rPr>
          <w:rFonts w:ascii="Trebuchet MS" w:hAnsi="Trebuchet MS"/>
        </w:rPr>
        <w:t xml:space="preserve">Änderungen werden durch einen „Change Log“ protokolliert und durch die Geschäftsführung oder den CISO genehmigt und anschließend den relevanten Personen bekanntgemacht werden. </w:t>
      </w:r>
    </w:p>
    <w:p w14:paraId="3C14553D" w14:textId="77777777" w:rsidR="00686C4B" w:rsidRDefault="00686C4B" w:rsidP="00242D2F">
      <w:pPr>
        <w:spacing w:after="120" w:line="240" w:lineRule="auto"/>
        <w:rPr>
          <w:rFonts w:ascii="Trebuchet MS" w:hAnsi="Trebuchet MS"/>
        </w:rPr>
      </w:pPr>
    </w:p>
    <w:p w14:paraId="12185715" w14:textId="77777777" w:rsidR="00686C4B" w:rsidRDefault="00686C4B" w:rsidP="00242D2F">
      <w:pPr>
        <w:spacing w:after="120" w:line="240" w:lineRule="auto"/>
        <w:rPr>
          <w:rFonts w:ascii="Trebuchet MS" w:hAnsi="Trebuchet MS"/>
        </w:rPr>
      </w:pPr>
    </w:p>
    <w:p w14:paraId="5C0ACA49" w14:textId="77777777" w:rsidR="00530EE7" w:rsidRDefault="00530EE7" w:rsidP="00242D2F">
      <w:pPr>
        <w:spacing w:after="120" w:line="240" w:lineRule="auto"/>
        <w:rPr>
          <w:rFonts w:ascii="Trebuchet MS" w:hAnsi="Trebuchet MS"/>
        </w:rPr>
      </w:pPr>
    </w:p>
    <w:p w14:paraId="6F6933A8" w14:textId="77777777" w:rsidR="00530EE7" w:rsidRDefault="00530EE7" w:rsidP="00242D2F">
      <w:pPr>
        <w:spacing w:after="120" w:line="240" w:lineRule="auto"/>
        <w:rPr>
          <w:rFonts w:ascii="Trebuchet MS" w:hAnsi="Trebuchet MS"/>
        </w:rPr>
      </w:pPr>
    </w:p>
    <w:p w14:paraId="5F37EECD" w14:textId="77777777" w:rsidR="00686C4B" w:rsidRDefault="00686C4B" w:rsidP="00242D2F">
      <w:pPr>
        <w:spacing w:after="120" w:line="240" w:lineRule="auto"/>
        <w:rPr>
          <w:rFonts w:ascii="Trebuchet MS" w:hAnsi="Trebuchet MS"/>
        </w:rPr>
      </w:pPr>
    </w:p>
    <w:p w14:paraId="1186533F" w14:textId="77777777" w:rsidR="00686C4B" w:rsidRPr="00242D2F" w:rsidRDefault="00686C4B" w:rsidP="00242D2F">
      <w:pPr>
        <w:spacing w:after="120" w:line="240" w:lineRule="auto"/>
        <w:rPr>
          <w:rFonts w:ascii="Trebuchet MS" w:hAnsi="Trebuchet MS"/>
        </w:rPr>
      </w:pPr>
    </w:p>
    <w:p w14:paraId="5212EF61" w14:textId="77777777" w:rsidR="00686C4B" w:rsidRPr="00242D2F" w:rsidRDefault="00686C4B" w:rsidP="00686C4B">
      <w:pPr>
        <w:spacing w:after="120" w:line="240" w:lineRule="auto"/>
        <w:rPr>
          <w:rFonts w:ascii="Trebuchet MS" w:hAnsi="Trebuchet MS"/>
        </w:rPr>
      </w:pPr>
    </w:p>
    <w:p w14:paraId="3B764703" w14:textId="5F1B43D5" w:rsidR="00686C4B" w:rsidRDefault="00686C4B" w:rsidP="008F1BA3">
      <w:pPr>
        <w:pStyle w:val="ListParagraph"/>
        <w:numPr>
          <w:ilvl w:val="2"/>
          <w:numId w:val="5"/>
        </w:numPr>
        <w:spacing w:after="120" w:line="240" w:lineRule="auto"/>
        <w:ind w:left="1560" w:hanging="851"/>
        <w:rPr>
          <w:rFonts w:ascii="Trebuchet MS" w:hAnsi="Trebuchet MS"/>
          <w:b/>
          <w:bCs/>
        </w:rPr>
      </w:pPr>
      <w:r>
        <w:rPr>
          <w:rFonts w:ascii="Trebuchet MS" w:hAnsi="Trebuchet MS"/>
          <w:b/>
          <w:bCs/>
        </w:rPr>
        <w:t xml:space="preserve"> Kapazitätssteuerung </w:t>
      </w:r>
    </w:p>
    <w:p w14:paraId="16C03A83" w14:textId="383388E7" w:rsidR="00686C4B" w:rsidRDefault="00686C4B" w:rsidP="00686C4B">
      <w:pPr>
        <w:spacing w:after="120" w:line="240" w:lineRule="auto"/>
        <w:rPr>
          <w:rFonts w:ascii="Trebuchet MS" w:hAnsi="Trebuchet MS"/>
        </w:rPr>
      </w:pPr>
      <w:r>
        <w:rPr>
          <w:rFonts w:ascii="Trebuchet MS" w:hAnsi="Trebuchet MS"/>
        </w:rPr>
        <w:t>Durch kontinuierliche Monitoring-Maßnahmen wird sichergestellt, dass die Ressourcennutzung nicht zu Kapazitätsengpässen der erforderlichen Systemleistung führt oder diese zumindest so weit erkannt werden, um Probleme rechtzeitig beheben zu können.</w:t>
      </w:r>
    </w:p>
    <w:p w14:paraId="2B06E61E" w14:textId="77777777" w:rsidR="00686C4B" w:rsidRDefault="00686C4B" w:rsidP="00686C4B">
      <w:pPr>
        <w:spacing w:after="120" w:line="240" w:lineRule="auto"/>
        <w:rPr>
          <w:rFonts w:ascii="Trebuchet MS" w:hAnsi="Trebuchet MS"/>
        </w:rPr>
      </w:pPr>
    </w:p>
    <w:p w14:paraId="78BCAC02" w14:textId="7AB96560" w:rsidR="00686C4B" w:rsidRDefault="00686C4B" w:rsidP="00686C4B">
      <w:pPr>
        <w:spacing w:after="120" w:line="240" w:lineRule="auto"/>
        <w:rPr>
          <w:rFonts w:ascii="Trebuchet MS" w:hAnsi="Trebuchet MS"/>
        </w:rPr>
      </w:pPr>
      <w:r>
        <w:rPr>
          <w:rFonts w:ascii="Trebuchet MS" w:hAnsi="Trebuchet MS"/>
        </w:rPr>
        <w:t>Im Bereich der informationsverarbeitenden Einrichtungen kann ausreichende Kapazität durch Steigerung dieser oder Verringerung des Bedarfs erreicht werden. Dies wird durch Maßnahmen wie: Datenarchivierung, die Optimierung von Batch-Prozessen oder die Begrenzung der Bandbreite für ressourcenintensive Dienste, die nicht geschäftskritisch sind, erreicht.</w:t>
      </w:r>
    </w:p>
    <w:p w14:paraId="1A54BAE9" w14:textId="77777777" w:rsidR="00686C4B" w:rsidRDefault="00686C4B" w:rsidP="00686C4B">
      <w:pPr>
        <w:spacing w:after="120" w:line="240" w:lineRule="auto"/>
        <w:rPr>
          <w:rFonts w:ascii="Trebuchet MS" w:hAnsi="Trebuchet MS"/>
        </w:rPr>
      </w:pPr>
    </w:p>
    <w:p w14:paraId="05A8D5FF" w14:textId="0A9B957A" w:rsidR="00686C4B" w:rsidRDefault="00686C4B" w:rsidP="008F1BA3">
      <w:pPr>
        <w:pStyle w:val="ListParagraph"/>
        <w:numPr>
          <w:ilvl w:val="2"/>
          <w:numId w:val="6"/>
        </w:numPr>
        <w:spacing w:after="120" w:line="240" w:lineRule="auto"/>
        <w:ind w:left="1560" w:hanging="851"/>
        <w:rPr>
          <w:rFonts w:ascii="Trebuchet MS" w:hAnsi="Trebuchet MS"/>
          <w:b/>
          <w:bCs/>
        </w:rPr>
      </w:pPr>
      <w:r>
        <w:rPr>
          <w:rFonts w:ascii="Trebuchet MS" w:hAnsi="Trebuchet MS"/>
          <w:b/>
          <w:bCs/>
        </w:rPr>
        <w:t>Trennung von Entwicklungs</w:t>
      </w:r>
      <w:r w:rsidR="00482122">
        <w:rPr>
          <w:rFonts w:ascii="Trebuchet MS" w:hAnsi="Trebuchet MS"/>
          <w:b/>
          <w:bCs/>
        </w:rPr>
        <w:t>-, Test</w:t>
      </w:r>
      <w:r>
        <w:rPr>
          <w:rFonts w:ascii="Trebuchet MS" w:hAnsi="Trebuchet MS"/>
          <w:b/>
          <w:bCs/>
        </w:rPr>
        <w:t xml:space="preserve">- und Betriebsumgebungen </w:t>
      </w:r>
    </w:p>
    <w:p w14:paraId="4B2CCEB2" w14:textId="2348870A" w:rsidR="00686C4B" w:rsidRPr="00686C4B" w:rsidRDefault="00686C4B" w:rsidP="00686C4B">
      <w:pPr>
        <w:spacing w:after="120" w:line="240" w:lineRule="auto"/>
        <w:rPr>
          <w:rFonts w:ascii="Trebuchet MS" w:hAnsi="Trebuchet MS"/>
          <w:highlight w:val="yellow"/>
        </w:rPr>
      </w:pPr>
      <w:r>
        <w:rPr>
          <w:rFonts w:ascii="Trebuchet MS" w:hAnsi="Trebuchet MS"/>
        </w:rPr>
        <w:t xml:space="preserve">Die </w:t>
      </w:r>
      <w:r w:rsidR="00530EE7">
        <w:rPr>
          <w:rFonts w:ascii="Trebuchet MS" w:hAnsi="Trebuchet MS"/>
          <w:color w:val="FF0000"/>
        </w:rPr>
        <w:t>a.s.e.</w:t>
      </w:r>
      <w:r>
        <w:rPr>
          <w:rFonts w:ascii="Trebuchet MS" w:hAnsi="Trebuchet MS"/>
          <w:color w:val="FF0000"/>
        </w:rPr>
        <w:t xml:space="preserve"> </w:t>
      </w:r>
      <w:r>
        <w:rPr>
          <w:rFonts w:ascii="Trebuchet MS" w:hAnsi="Trebuchet MS"/>
        </w:rPr>
        <w:t>unterhält eigene Entwicklungs</w:t>
      </w:r>
      <w:r w:rsidR="00482122">
        <w:rPr>
          <w:rFonts w:ascii="Trebuchet MS" w:hAnsi="Trebuchet MS"/>
        </w:rPr>
        <w:t>-, Test</w:t>
      </w:r>
      <w:r>
        <w:rPr>
          <w:rFonts w:ascii="Trebuchet MS" w:hAnsi="Trebuchet MS"/>
        </w:rPr>
        <w:t xml:space="preserve">- und Betriebsumgebungen, da „Eigenentwicklung“ i Sinne der Herstellung von Software Teil des Leistungsportfolios </w:t>
      </w:r>
      <w:r w:rsidRPr="00482122">
        <w:rPr>
          <w:rFonts w:ascii="Trebuchet MS" w:hAnsi="Trebuchet MS"/>
        </w:rPr>
        <w:t xml:space="preserve">der Firma ist. </w:t>
      </w:r>
    </w:p>
    <w:p w14:paraId="52EF03AF" w14:textId="0D500702" w:rsidR="00686C4B" w:rsidRPr="00686C4B" w:rsidRDefault="00686C4B" w:rsidP="00686C4B">
      <w:pPr>
        <w:spacing w:after="120" w:line="240" w:lineRule="auto"/>
        <w:rPr>
          <w:rFonts w:ascii="Trebuchet MS" w:hAnsi="Trebuchet MS"/>
        </w:rPr>
      </w:pPr>
      <w:r w:rsidRPr="00482122">
        <w:rPr>
          <w:rFonts w:ascii="Trebuchet MS" w:hAnsi="Trebuchet MS"/>
        </w:rPr>
        <w:t xml:space="preserve">Testumgebungen werden entweder von eigenen Plattformen der externen Softwareanbieter oder in </w:t>
      </w:r>
      <w:r w:rsidR="00482122" w:rsidRPr="00482122">
        <w:rPr>
          <w:rFonts w:ascii="Trebuchet MS" w:hAnsi="Trebuchet MS"/>
        </w:rPr>
        <w:t>sogenannten</w:t>
      </w:r>
      <w:r w:rsidRPr="00482122">
        <w:rPr>
          <w:rFonts w:ascii="Trebuchet MS" w:hAnsi="Trebuchet MS"/>
        </w:rPr>
        <w:t xml:space="preserve"> DMZs nachgebildet. Diese isolierten Systeme sind konzeptionell rein auf die Prüfung im Hinblick von Sicherheit und Funktionalität ausgelegt. Im Regelfall sind Testumgebungen temporär und werden unmittelbar im Anschluss vom Hersteller oder vom Ersteller aufgelöst.</w:t>
      </w:r>
      <w:r>
        <w:rPr>
          <w:rFonts w:ascii="Trebuchet MS" w:hAnsi="Trebuchet MS"/>
        </w:rPr>
        <w:t xml:space="preserve"> </w:t>
      </w:r>
    </w:p>
    <w:p w14:paraId="3D662DB3" w14:textId="77777777" w:rsidR="00242D2F" w:rsidRPr="00242D2F" w:rsidRDefault="00242D2F" w:rsidP="00242D2F"/>
    <w:p w14:paraId="47F582CD" w14:textId="54E47F74" w:rsidR="00482122" w:rsidRPr="00422127" w:rsidRDefault="00482122" w:rsidP="008F1BA3">
      <w:pPr>
        <w:pStyle w:val="Heading1"/>
        <w:numPr>
          <w:ilvl w:val="1"/>
          <w:numId w:val="7"/>
        </w:numPr>
        <w:spacing w:line="240" w:lineRule="auto"/>
        <w:rPr>
          <w:rFonts w:ascii="Trebuchet MS" w:hAnsi="Trebuchet MS"/>
          <w:color w:val="FF0000"/>
        </w:rPr>
      </w:pPr>
      <w:r w:rsidRPr="00422127">
        <w:rPr>
          <w:rFonts w:ascii="Trebuchet MS" w:hAnsi="Trebuchet MS"/>
          <w:color w:val="FF0000"/>
        </w:rPr>
        <w:t>Schutz vor Schadsoftware</w:t>
      </w:r>
    </w:p>
    <w:p w14:paraId="1C7E01C2" w14:textId="77777777" w:rsidR="00482122" w:rsidRDefault="00482122" w:rsidP="00482122">
      <w:pPr>
        <w:pStyle w:val="ListParagraph"/>
        <w:spacing w:after="120" w:line="240" w:lineRule="auto"/>
        <w:ind w:left="1260"/>
        <w:rPr>
          <w:rFonts w:ascii="Trebuchet MS" w:hAnsi="Trebuchet MS"/>
          <w:b/>
          <w:bCs/>
        </w:rPr>
      </w:pPr>
    </w:p>
    <w:p w14:paraId="5AFE6925" w14:textId="053F2BB8" w:rsidR="00482122" w:rsidRDefault="00482122" w:rsidP="008F1BA3">
      <w:pPr>
        <w:pStyle w:val="ListParagraph"/>
        <w:numPr>
          <w:ilvl w:val="2"/>
          <w:numId w:val="8"/>
        </w:numPr>
        <w:spacing w:after="120" w:line="240" w:lineRule="auto"/>
        <w:ind w:hanging="551"/>
        <w:rPr>
          <w:rFonts w:ascii="Trebuchet MS" w:hAnsi="Trebuchet MS"/>
          <w:b/>
          <w:bCs/>
        </w:rPr>
      </w:pPr>
      <w:r>
        <w:rPr>
          <w:rFonts w:ascii="Trebuchet MS" w:hAnsi="Trebuchet MS"/>
          <w:b/>
          <w:bCs/>
        </w:rPr>
        <w:t xml:space="preserve"> Maßnahmen gegen Schadsoftware</w:t>
      </w:r>
    </w:p>
    <w:p w14:paraId="4742E5CF" w14:textId="0DE44099" w:rsidR="00482122" w:rsidRPr="00482122" w:rsidRDefault="00482122" w:rsidP="00482122">
      <w:pPr>
        <w:spacing w:after="120" w:line="240" w:lineRule="auto"/>
        <w:rPr>
          <w:rFonts w:ascii="Trebuchet MS" w:hAnsi="Trebuchet MS"/>
        </w:rPr>
      </w:pPr>
      <w:r>
        <w:rPr>
          <w:rFonts w:ascii="Trebuchet MS" w:hAnsi="Trebuchet MS"/>
        </w:rPr>
        <w:t xml:space="preserve">Alle Informationen und informationsverarbeitenden Einrichtungen sind vor Schadsoftware geschützt. Die Policy zum Anti-Malware-System beschreibt Funktionsweise, Installation, Patch-Management sowie Komponenten &amp; Technologien zum Schutz vor Schadsoftware genauer (siehe Anti-Malware-System (Prozessbeschreibung)). </w:t>
      </w:r>
    </w:p>
    <w:p w14:paraId="5117DA6C" w14:textId="77777777" w:rsidR="00482122" w:rsidRPr="00482122" w:rsidRDefault="00482122" w:rsidP="00482122"/>
    <w:p w14:paraId="1DA41F49" w14:textId="7963760B" w:rsidR="008A2FFC" w:rsidRDefault="00482122" w:rsidP="00482122">
      <w:pPr>
        <w:pStyle w:val="Heading1"/>
        <w:spacing w:line="240" w:lineRule="auto"/>
        <w:rPr>
          <w:rFonts w:ascii="Trebuchet MS" w:hAnsi="Trebuchet MS"/>
          <w:color w:val="FFC000"/>
        </w:rPr>
      </w:pPr>
      <w:r w:rsidRPr="00422127">
        <w:rPr>
          <w:rFonts w:ascii="Trebuchet MS" w:hAnsi="Trebuchet MS"/>
          <w:color w:val="FF0000"/>
        </w:rPr>
        <w:t xml:space="preserve">12.3 Datensicherung </w:t>
      </w:r>
    </w:p>
    <w:p w14:paraId="4B954E48" w14:textId="77777777" w:rsidR="00D93B83" w:rsidRPr="00D93B83" w:rsidRDefault="00D93B83" w:rsidP="00A65D90">
      <w:pPr>
        <w:spacing w:line="240" w:lineRule="auto"/>
      </w:pPr>
    </w:p>
    <w:p w14:paraId="2CC8A51D" w14:textId="7A805219" w:rsidR="008A2FFC" w:rsidRDefault="00482122" w:rsidP="00A65D90">
      <w:pPr>
        <w:pStyle w:val="ListParagraph"/>
        <w:spacing w:after="120" w:line="240" w:lineRule="auto"/>
        <w:ind w:left="709"/>
        <w:rPr>
          <w:rFonts w:ascii="Trebuchet MS" w:hAnsi="Trebuchet MS"/>
          <w:b/>
          <w:bCs/>
        </w:rPr>
      </w:pPr>
      <w:r>
        <w:rPr>
          <w:rFonts w:ascii="Trebuchet MS" w:hAnsi="Trebuchet MS"/>
          <w:b/>
          <w:bCs/>
        </w:rPr>
        <w:t>12.3.1</w:t>
      </w:r>
      <w:r w:rsidR="009122C0">
        <w:rPr>
          <w:rFonts w:ascii="Trebuchet MS" w:hAnsi="Trebuchet MS"/>
          <w:b/>
          <w:bCs/>
        </w:rPr>
        <w:t>.</w:t>
      </w:r>
      <w:r>
        <w:rPr>
          <w:rFonts w:ascii="Trebuchet MS" w:hAnsi="Trebuchet MS"/>
          <w:b/>
          <w:bCs/>
        </w:rPr>
        <w:t xml:space="preserve"> Sicherung von Information</w:t>
      </w:r>
    </w:p>
    <w:p w14:paraId="5816A421" w14:textId="2FC84503" w:rsidR="00482122" w:rsidRPr="00482122" w:rsidRDefault="00482122" w:rsidP="00482122">
      <w:pPr>
        <w:spacing w:after="120" w:line="240" w:lineRule="auto"/>
        <w:rPr>
          <w:rFonts w:ascii="Trebuchet MS" w:hAnsi="Trebuchet MS"/>
        </w:rPr>
      </w:pPr>
      <w:r>
        <w:rPr>
          <w:rFonts w:ascii="Trebuchet MS" w:hAnsi="Trebuchet MS"/>
        </w:rPr>
        <w:t>Sicherheitskopien von Informationen, Software und Systemabbildern werden entsprechend der Backup-Policy angefertigt und regelmäßig getestet. Diese Policy beschreibt den Aufbau des Schutzes sowie der Aufbewahrungs- und Schutzmechanismen von Informationen durch Datensicherungseinrichtungen (siehe Backup</w:t>
      </w:r>
      <w:r w:rsidR="009306C1">
        <w:rPr>
          <w:rFonts w:ascii="Trebuchet MS" w:hAnsi="Trebuchet MS"/>
        </w:rPr>
        <w:t xml:space="preserve">-Policy). </w:t>
      </w:r>
    </w:p>
    <w:p w14:paraId="04E5D1E0" w14:textId="77777777" w:rsidR="00482122" w:rsidRPr="00975493" w:rsidRDefault="00482122" w:rsidP="00A65D90">
      <w:pPr>
        <w:pStyle w:val="ListParagraph"/>
        <w:spacing w:after="120" w:line="240" w:lineRule="auto"/>
        <w:ind w:left="709"/>
        <w:rPr>
          <w:rFonts w:ascii="Trebuchet MS" w:hAnsi="Trebuchet MS"/>
          <w:b/>
          <w:bCs/>
        </w:rPr>
      </w:pPr>
    </w:p>
    <w:p w14:paraId="4025242D" w14:textId="77777777" w:rsidR="00B86CAC" w:rsidRPr="00975493" w:rsidRDefault="00B86CAC" w:rsidP="00A65D90">
      <w:pPr>
        <w:spacing w:line="240" w:lineRule="auto"/>
        <w:rPr>
          <w:rFonts w:ascii="Trebuchet MS" w:hAnsi="Trebuchet MS"/>
        </w:rPr>
      </w:pPr>
    </w:p>
    <w:p w14:paraId="7F823377" w14:textId="77777777" w:rsidR="00B86CAC" w:rsidRPr="00975493" w:rsidRDefault="00B86CAC" w:rsidP="00A65D90">
      <w:pPr>
        <w:spacing w:line="240" w:lineRule="auto"/>
        <w:rPr>
          <w:rFonts w:ascii="Trebuchet MS" w:hAnsi="Trebuchet MS"/>
        </w:rPr>
      </w:pPr>
    </w:p>
    <w:p w14:paraId="54A74ADC" w14:textId="77777777" w:rsidR="00B86CAC" w:rsidRDefault="00B86CAC" w:rsidP="00A65D90">
      <w:pPr>
        <w:spacing w:line="240" w:lineRule="auto"/>
      </w:pPr>
    </w:p>
    <w:p w14:paraId="79FD8CE9" w14:textId="77777777" w:rsidR="00B86CAC" w:rsidRDefault="00B86CAC" w:rsidP="00A65D90">
      <w:pPr>
        <w:spacing w:line="240" w:lineRule="auto"/>
      </w:pPr>
    </w:p>
    <w:p w14:paraId="43DFA8B6" w14:textId="77777777" w:rsidR="00EE4B56" w:rsidRPr="00096085" w:rsidRDefault="00EE4B56" w:rsidP="00A65D90">
      <w:pPr>
        <w:spacing w:line="240" w:lineRule="auto"/>
        <w:rPr>
          <w:rFonts w:ascii="Trebuchet MS" w:hAnsi="Trebuchet MS"/>
        </w:rPr>
      </w:pPr>
    </w:p>
    <w:p w14:paraId="0E1B92F3" w14:textId="7990C75F" w:rsidR="00B86CAC" w:rsidRPr="00422127" w:rsidRDefault="009306C1" w:rsidP="008F1BA3">
      <w:pPr>
        <w:pStyle w:val="Heading1"/>
        <w:numPr>
          <w:ilvl w:val="1"/>
          <w:numId w:val="9"/>
        </w:numPr>
        <w:spacing w:line="240" w:lineRule="auto"/>
        <w:rPr>
          <w:rFonts w:ascii="Trebuchet MS" w:hAnsi="Trebuchet MS"/>
          <w:color w:val="FF0000"/>
        </w:rPr>
      </w:pPr>
      <w:r w:rsidRPr="00422127">
        <w:rPr>
          <w:rFonts w:ascii="Trebuchet MS" w:hAnsi="Trebuchet MS"/>
          <w:color w:val="FF0000"/>
        </w:rPr>
        <w:t xml:space="preserve">Protokollierung und Überwachung </w:t>
      </w:r>
    </w:p>
    <w:p w14:paraId="4BDFFC92" w14:textId="77777777" w:rsidR="009306C1" w:rsidRPr="009306C1" w:rsidRDefault="009306C1" w:rsidP="009306C1"/>
    <w:p w14:paraId="263FC070" w14:textId="6481D472" w:rsidR="00B86CAC" w:rsidRPr="00096085" w:rsidRDefault="009306C1" w:rsidP="00A65D90">
      <w:pPr>
        <w:spacing w:line="240" w:lineRule="auto"/>
        <w:ind w:left="709"/>
        <w:rPr>
          <w:rFonts w:ascii="Trebuchet MS" w:hAnsi="Trebuchet MS"/>
          <w:b/>
          <w:bCs/>
        </w:rPr>
      </w:pPr>
      <w:r>
        <w:rPr>
          <w:rFonts w:ascii="Trebuchet MS" w:hAnsi="Trebuchet MS"/>
          <w:b/>
          <w:bCs/>
        </w:rPr>
        <w:t xml:space="preserve">12.4.1 Ereignisprotokollierung </w:t>
      </w:r>
    </w:p>
    <w:p w14:paraId="577426C7" w14:textId="72B7FE39" w:rsidR="00B86CAC" w:rsidRDefault="00B86CAC" w:rsidP="00A65D90">
      <w:pPr>
        <w:spacing w:line="240" w:lineRule="auto"/>
        <w:rPr>
          <w:rFonts w:ascii="Trebuchet MS" w:hAnsi="Trebuchet MS"/>
        </w:rPr>
      </w:pPr>
      <w:r w:rsidRPr="00096085">
        <w:rPr>
          <w:rFonts w:ascii="Trebuchet MS" w:hAnsi="Trebuchet MS"/>
        </w:rPr>
        <w:t>D</w:t>
      </w:r>
      <w:r w:rsidR="009306C1">
        <w:rPr>
          <w:rFonts w:ascii="Trebuchet MS" w:hAnsi="Trebuchet MS"/>
        </w:rPr>
        <w:t xml:space="preserve">urch das etablierte Monitoring &amp; Auditing werden Ereignisse durch unveränderbare Logs aufgezeichnet und dadurch Nachweise erzeugt (siehe auch AD Prozessbeschreibung, Kapitel 7 „Monitoring/Auditing“, </w:t>
      </w:r>
      <w:r w:rsidR="007A150C">
        <w:rPr>
          <w:rFonts w:ascii="Trebuchet MS" w:hAnsi="Trebuchet MS"/>
        </w:rPr>
        <w:t>AAD-Prozessbeschreibung</w:t>
      </w:r>
      <w:r w:rsidR="009306C1">
        <w:rPr>
          <w:rFonts w:ascii="Trebuchet MS" w:hAnsi="Trebuchet MS"/>
        </w:rPr>
        <w:t>, Kapitel 6 „Auditing).</w:t>
      </w:r>
    </w:p>
    <w:p w14:paraId="6E31DAE1" w14:textId="6AEC6D16" w:rsidR="007A150C" w:rsidRPr="00096085" w:rsidRDefault="007A150C" w:rsidP="00A65D90">
      <w:pPr>
        <w:spacing w:line="240" w:lineRule="auto"/>
        <w:rPr>
          <w:rFonts w:ascii="Trebuchet MS" w:hAnsi="Trebuchet MS"/>
        </w:rPr>
      </w:pPr>
      <w:r>
        <w:rPr>
          <w:rFonts w:ascii="Trebuchet MS" w:hAnsi="Trebuchet MS"/>
        </w:rPr>
        <w:t>Die Ereignisprotokollierung ist der Grundstein unseres automatisierten Monitorings und sendet Alarmierungen, um die Systemsicherheit aufrecht zu erhalten. Mitarbeiter haben bedingt durch ihre Rollen Zugang zu den Ereignisprotokollen. Hierbei einsehbare sensible oder personenbezogene Informationen dürfen nur im Einklang mit der Datenschutzrichtlinie verarbeitet werden</w:t>
      </w:r>
      <w:r w:rsidR="0014177E">
        <w:rPr>
          <w:rFonts w:ascii="Trebuchet MS" w:hAnsi="Trebuchet MS"/>
        </w:rPr>
        <w:t>.</w:t>
      </w:r>
    </w:p>
    <w:p w14:paraId="2320093C" w14:textId="63967C2E" w:rsidR="00B86CAC" w:rsidRPr="00096085" w:rsidRDefault="007A150C" w:rsidP="00A65D90">
      <w:pPr>
        <w:spacing w:line="240" w:lineRule="auto"/>
        <w:ind w:left="709"/>
        <w:rPr>
          <w:rFonts w:ascii="Trebuchet MS" w:hAnsi="Trebuchet MS"/>
          <w:b/>
          <w:bCs/>
        </w:rPr>
      </w:pPr>
      <w:r>
        <w:rPr>
          <w:rFonts w:ascii="Trebuchet MS" w:hAnsi="Trebuchet MS"/>
          <w:b/>
          <w:bCs/>
        </w:rPr>
        <w:t>12.4.2</w:t>
      </w:r>
      <w:r w:rsidR="00B86CAC" w:rsidRPr="00096085">
        <w:rPr>
          <w:rFonts w:ascii="Trebuchet MS" w:hAnsi="Trebuchet MS"/>
          <w:b/>
          <w:bCs/>
        </w:rPr>
        <w:t xml:space="preserve"> </w:t>
      </w:r>
      <w:r>
        <w:rPr>
          <w:rFonts w:ascii="Trebuchet MS" w:hAnsi="Trebuchet MS"/>
          <w:b/>
          <w:bCs/>
        </w:rPr>
        <w:t>Schutz der Protokollinformationen</w:t>
      </w:r>
    </w:p>
    <w:p w14:paraId="57EDF8C0" w14:textId="295ABADA" w:rsidR="00656595" w:rsidRPr="00272B32" w:rsidRDefault="007A150C" w:rsidP="00A65D90">
      <w:pPr>
        <w:spacing w:line="240" w:lineRule="auto"/>
        <w:rPr>
          <w:rFonts w:ascii="Trebuchet MS" w:hAnsi="Trebuchet MS"/>
          <w:color w:val="FFC000"/>
        </w:rPr>
      </w:pPr>
      <w:r>
        <w:rPr>
          <w:rFonts w:ascii="Trebuchet MS" w:hAnsi="Trebuchet MS"/>
        </w:rPr>
        <w:t>Die protokollierten Ereignisinformationen sind durch un</w:t>
      </w:r>
      <w:r w:rsidR="00272B32">
        <w:rPr>
          <w:rFonts w:ascii="Trebuchet MS" w:hAnsi="Trebuchet MS"/>
        </w:rPr>
        <w:t>veränderbare Logs vor Manipulation und unbefugtem Zugriff gesichert</w:t>
      </w:r>
      <w:r w:rsidR="0014177E">
        <w:rPr>
          <w:rFonts w:ascii="Trebuchet MS" w:hAnsi="Trebuchet MS"/>
        </w:rPr>
        <w:t>.</w:t>
      </w:r>
      <w:r w:rsidR="00272B32">
        <w:rPr>
          <w:rFonts w:ascii="Trebuchet MS" w:hAnsi="Trebuchet MS"/>
        </w:rPr>
        <w:t xml:space="preserve"> </w:t>
      </w:r>
    </w:p>
    <w:p w14:paraId="40AB92AB" w14:textId="10FF6285" w:rsidR="00B86CAC" w:rsidRPr="00096085" w:rsidRDefault="00272B32" w:rsidP="00A65D90">
      <w:pPr>
        <w:pStyle w:val="ListParagraph"/>
        <w:tabs>
          <w:tab w:val="left" w:pos="993"/>
        </w:tabs>
        <w:spacing w:line="240" w:lineRule="auto"/>
        <w:ind w:left="709"/>
        <w:rPr>
          <w:rFonts w:ascii="Trebuchet MS" w:hAnsi="Trebuchet MS"/>
          <w:b/>
          <w:bCs/>
        </w:rPr>
      </w:pPr>
      <w:r>
        <w:rPr>
          <w:rFonts w:ascii="Trebuchet MS" w:hAnsi="Trebuchet MS"/>
          <w:b/>
          <w:bCs/>
        </w:rPr>
        <w:t>12.4.3</w:t>
      </w:r>
      <w:r w:rsidR="00F064AE" w:rsidRPr="00096085">
        <w:rPr>
          <w:rFonts w:ascii="Trebuchet MS" w:hAnsi="Trebuchet MS"/>
          <w:b/>
          <w:bCs/>
        </w:rPr>
        <w:t xml:space="preserve"> </w:t>
      </w:r>
      <w:r w:rsidR="00B86CAC" w:rsidRPr="00096085">
        <w:rPr>
          <w:rFonts w:ascii="Trebuchet MS" w:hAnsi="Trebuchet MS"/>
          <w:b/>
          <w:bCs/>
        </w:rPr>
        <w:t>A</w:t>
      </w:r>
      <w:r>
        <w:rPr>
          <w:rFonts w:ascii="Trebuchet MS" w:hAnsi="Trebuchet MS"/>
          <w:b/>
          <w:bCs/>
        </w:rPr>
        <w:t xml:space="preserve">dministratoren- und Bedienerprotokolle </w:t>
      </w:r>
    </w:p>
    <w:p w14:paraId="60DFC45C" w14:textId="6A349964" w:rsidR="00B86CAC" w:rsidRPr="00096085" w:rsidRDefault="00272B32" w:rsidP="00A65D90">
      <w:pPr>
        <w:spacing w:line="240" w:lineRule="auto"/>
        <w:rPr>
          <w:rFonts w:ascii="Trebuchet MS" w:hAnsi="Trebuchet MS"/>
          <w:color w:val="000000" w:themeColor="text1"/>
        </w:rPr>
      </w:pPr>
      <w:r w:rsidRPr="00B73CFD">
        <w:rPr>
          <w:rFonts w:ascii="Trebuchet MS" w:hAnsi="Trebuchet MS"/>
          <w:highlight w:val="yellow"/>
        </w:rPr>
        <w:t>Die Tätigkeiten von Systemadministratoren und Systembedienern werden aufgezeichnet und durch Protokolle geschützt und überprüft. Änderungen, die getätigt werden, stoßen eine automatische E-Mail-Benachrichtigung an, die an die Administratoren</w:t>
      </w:r>
      <w:r w:rsidR="00EE4B56" w:rsidRPr="00B73CFD">
        <w:rPr>
          <w:rFonts w:ascii="Trebuchet MS" w:hAnsi="Trebuchet MS"/>
          <w:highlight w:val="yellow"/>
        </w:rPr>
        <w:t xml:space="preserve"> und die Geschäftsführung versendet wird</w:t>
      </w:r>
      <w:r w:rsidR="00B73CFD">
        <w:rPr>
          <w:rFonts w:ascii="Trebuchet MS" w:hAnsi="Trebuchet MS"/>
          <w:highlight w:val="yellow"/>
        </w:rPr>
        <w:t>.</w:t>
      </w:r>
      <w:r w:rsidR="00EE4B56" w:rsidRPr="00B73CFD">
        <w:rPr>
          <w:rFonts w:ascii="Trebuchet MS" w:hAnsi="Trebuchet MS"/>
          <w:highlight w:val="yellow"/>
        </w:rPr>
        <w:t xml:space="preserve"> </w:t>
      </w:r>
    </w:p>
    <w:p w14:paraId="1DA757F9" w14:textId="6ECF04E4" w:rsidR="00B86CAC" w:rsidRPr="00022A9E" w:rsidRDefault="00EE4B56" w:rsidP="00A65D90">
      <w:pPr>
        <w:tabs>
          <w:tab w:val="left" w:pos="993"/>
        </w:tabs>
        <w:spacing w:line="240" w:lineRule="auto"/>
        <w:ind w:left="709"/>
        <w:rPr>
          <w:rFonts w:ascii="Trebuchet MS" w:hAnsi="Trebuchet MS"/>
          <w:b/>
          <w:bCs/>
          <w:color w:val="000000" w:themeColor="text1"/>
        </w:rPr>
      </w:pPr>
      <w:r>
        <w:rPr>
          <w:rFonts w:ascii="Trebuchet MS" w:hAnsi="Trebuchet MS"/>
          <w:b/>
          <w:bCs/>
          <w:color w:val="000000" w:themeColor="text1"/>
        </w:rPr>
        <w:t>12.4.4 Uhrensynchronisation</w:t>
      </w:r>
    </w:p>
    <w:p w14:paraId="6112CD60" w14:textId="4774E7C3" w:rsidR="00EE4B56" w:rsidRDefault="00F064AE" w:rsidP="00EE4B56">
      <w:pPr>
        <w:spacing w:line="240" w:lineRule="auto"/>
        <w:rPr>
          <w:rFonts w:ascii="Trebuchet MS" w:hAnsi="Trebuchet MS"/>
        </w:rPr>
      </w:pPr>
      <w:r w:rsidRPr="00B73CFD">
        <w:rPr>
          <w:rFonts w:ascii="Trebuchet MS" w:hAnsi="Trebuchet MS"/>
          <w:highlight w:val="yellow"/>
        </w:rPr>
        <w:t>D</w:t>
      </w:r>
      <w:r w:rsidR="00EE4B56" w:rsidRPr="00B73CFD">
        <w:rPr>
          <w:rFonts w:ascii="Trebuchet MS" w:hAnsi="Trebuchet MS"/>
          <w:highlight w:val="yellow"/>
        </w:rPr>
        <w:t xml:space="preserve">ie Uhren aller relevanten informationsverarbeitenden Systeme werden mit einer einzigen Referenzquelle, dem NTP-Dienst des Active Directories einheitlich synchronisiert. Den genauen Aufbau sowie die Konfiguration wird in </w:t>
      </w:r>
      <w:r w:rsidR="00B73CFD" w:rsidRPr="00B73CFD">
        <w:rPr>
          <w:rFonts w:ascii="Trebuchet MS" w:hAnsi="Trebuchet MS"/>
          <w:color w:val="FF0000"/>
          <w:highlight w:val="yellow"/>
        </w:rPr>
        <w:t>XXXXXXXXXX</w:t>
      </w:r>
      <w:r w:rsidR="00EE4B56" w:rsidRPr="00B73CFD">
        <w:rPr>
          <w:rFonts w:ascii="Trebuchet MS" w:hAnsi="Trebuchet MS"/>
          <w:color w:val="FF0000"/>
          <w:highlight w:val="yellow"/>
        </w:rPr>
        <w:t xml:space="preserve"> </w:t>
      </w:r>
      <w:r w:rsidR="00EE4B56" w:rsidRPr="00B73CFD">
        <w:rPr>
          <w:rFonts w:ascii="Trebuchet MS" w:hAnsi="Trebuchet MS"/>
          <w:highlight w:val="yellow"/>
        </w:rPr>
        <w:t>im Detail beschrieben.</w:t>
      </w:r>
      <w:r w:rsidR="00EE4B56">
        <w:rPr>
          <w:rFonts w:ascii="Trebuchet MS" w:hAnsi="Trebuchet MS"/>
        </w:rPr>
        <w:t xml:space="preserve"> </w:t>
      </w:r>
    </w:p>
    <w:p w14:paraId="0C6CCF82" w14:textId="77777777" w:rsidR="00EE4B56" w:rsidRPr="00096085" w:rsidRDefault="00EE4B56" w:rsidP="00EE4B56">
      <w:pPr>
        <w:spacing w:line="240" w:lineRule="auto"/>
        <w:rPr>
          <w:rFonts w:ascii="Trebuchet MS" w:hAnsi="Trebuchet MS"/>
        </w:rPr>
      </w:pPr>
    </w:p>
    <w:p w14:paraId="73362FC5" w14:textId="33702C60" w:rsidR="00EE3316" w:rsidRPr="00422127" w:rsidRDefault="00EE4B56" w:rsidP="008F1BA3">
      <w:pPr>
        <w:pStyle w:val="Heading1"/>
        <w:numPr>
          <w:ilvl w:val="1"/>
          <w:numId w:val="9"/>
        </w:numPr>
        <w:spacing w:line="240" w:lineRule="auto"/>
        <w:rPr>
          <w:rFonts w:ascii="Trebuchet MS" w:hAnsi="Trebuchet MS"/>
          <w:color w:val="FF0000"/>
        </w:rPr>
      </w:pPr>
      <w:r w:rsidRPr="00422127">
        <w:rPr>
          <w:rFonts w:ascii="Trebuchet MS" w:hAnsi="Trebuchet MS"/>
          <w:color w:val="FF0000"/>
        </w:rPr>
        <w:t xml:space="preserve">Steuerung von Software im Betrieb </w:t>
      </w:r>
    </w:p>
    <w:p w14:paraId="731AA6BB" w14:textId="77777777" w:rsidR="00EE3316" w:rsidRPr="00096085" w:rsidRDefault="00EE3316" w:rsidP="00A65D90">
      <w:pPr>
        <w:spacing w:line="240" w:lineRule="auto"/>
        <w:rPr>
          <w:rFonts w:ascii="Trebuchet MS" w:hAnsi="Trebuchet MS"/>
        </w:rPr>
      </w:pPr>
    </w:p>
    <w:p w14:paraId="75382164" w14:textId="7C8147DB" w:rsidR="00EE3316" w:rsidRDefault="00EE4B56" w:rsidP="00A65D90">
      <w:pPr>
        <w:pStyle w:val="ListParagraph"/>
        <w:spacing w:line="240" w:lineRule="auto"/>
        <w:ind w:left="709"/>
        <w:rPr>
          <w:rFonts w:ascii="Trebuchet MS" w:hAnsi="Trebuchet MS"/>
          <w:b/>
          <w:bCs/>
        </w:rPr>
      </w:pPr>
      <w:r>
        <w:rPr>
          <w:rFonts w:ascii="Trebuchet MS" w:hAnsi="Trebuchet MS"/>
          <w:b/>
          <w:bCs/>
        </w:rPr>
        <w:t>12.5.1</w:t>
      </w:r>
      <w:r w:rsidR="00817074">
        <w:rPr>
          <w:rFonts w:ascii="Trebuchet MS" w:hAnsi="Trebuchet MS"/>
          <w:b/>
          <w:bCs/>
        </w:rPr>
        <w:t xml:space="preserve"> </w:t>
      </w:r>
      <w:r>
        <w:rPr>
          <w:rFonts w:ascii="Trebuchet MS" w:hAnsi="Trebuchet MS"/>
          <w:b/>
          <w:bCs/>
        </w:rPr>
        <w:t xml:space="preserve">Installation von Software auf Systemen im Betrieb </w:t>
      </w:r>
    </w:p>
    <w:p w14:paraId="6496E9C3" w14:textId="3A7FA0C7" w:rsidR="00EE4B56" w:rsidRDefault="00EE4B56" w:rsidP="00EE4B56">
      <w:pPr>
        <w:spacing w:line="240" w:lineRule="auto"/>
        <w:rPr>
          <w:rFonts w:ascii="Trebuchet MS" w:hAnsi="Trebuchet MS"/>
        </w:rPr>
      </w:pPr>
      <w:r>
        <w:rPr>
          <w:rFonts w:ascii="Trebuchet MS" w:hAnsi="Trebuchet MS"/>
        </w:rPr>
        <w:t xml:space="preserve">Der Installationsprozess steuert die Schritte der Installation von Software auf den Systemen im Betrieb. Die dazugehörigen Verfahrensanweisungen Client-Installation-Prozess, sowie Hardwareinstallation beschreiben die hierfür notwendigen Schritte im Detail. </w:t>
      </w:r>
    </w:p>
    <w:p w14:paraId="516E8CE0" w14:textId="634C4CD8" w:rsidR="00EE4B56" w:rsidRDefault="00343449" w:rsidP="00EE4B56">
      <w:pPr>
        <w:spacing w:line="240" w:lineRule="auto"/>
        <w:rPr>
          <w:rFonts w:ascii="Trebuchet MS" w:hAnsi="Trebuchet MS"/>
        </w:rPr>
      </w:pPr>
      <w:r>
        <w:rPr>
          <w:rFonts w:ascii="Trebuchet MS" w:hAnsi="Trebuchet MS"/>
        </w:rPr>
        <w:t xml:space="preserve">Anbietersoftware, die auf den Systemen im Betrieb verwendet wird, wird regelmäßig upgedatet und entsprechend der Hersteller/ Lieferanten Empfehlungen gewartet. Hinsichtlich Updates/ Upgrades werden die Auswirkungen auf die Systeme im Betrieb vorher berücksichtigt und hinsichtlich Verbesserung der Informationssicherheit oder Schweregrad der Probleme der Informationssicherheit beurteilt. Software-Patches werden umgesetzt, wenn sie dazu beitragen die Schwächen der Informationssicherheit zu beheben oder zu mindern. </w:t>
      </w:r>
    </w:p>
    <w:p w14:paraId="325D8F67" w14:textId="77777777" w:rsidR="00343449" w:rsidRDefault="00343449" w:rsidP="00EE4B56">
      <w:pPr>
        <w:spacing w:line="240" w:lineRule="auto"/>
        <w:rPr>
          <w:rFonts w:ascii="Trebuchet MS" w:hAnsi="Trebuchet MS"/>
        </w:rPr>
      </w:pPr>
    </w:p>
    <w:p w14:paraId="357459C1" w14:textId="77777777" w:rsidR="00A64E76" w:rsidRPr="00096085" w:rsidRDefault="00A64E76" w:rsidP="00A65D90">
      <w:pPr>
        <w:spacing w:line="240" w:lineRule="auto"/>
        <w:rPr>
          <w:rFonts w:ascii="Trebuchet MS" w:hAnsi="Trebuchet MS"/>
          <w:b/>
          <w:bCs/>
        </w:rPr>
      </w:pPr>
    </w:p>
    <w:p w14:paraId="50844F25" w14:textId="6174A1A2" w:rsidR="00A64E76" w:rsidRPr="00422127" w:rsidRDefault="00343449" w:rsidP="008F1BA3">
      <w:pPr>
        <w:pStyle w:val="Heading1"/>
        <w:numPr>
          <w:ilvl w:val="1"/>
          <w:numId w:val="9"/>
        </w:numPr>
        <w:spacing w:line="240" w:lineRule="auto"/>
        <w:rPr>
          <w:rFonts w:ascii="Trebuchet MS" w:hAnsi="Trebuchet MS"/>
          <w:color w:val="FF0000"/>
        </w:rPr>
      </w:pPr>
      <w:r w:rsidRPr="00422127">
        <w:rPr>
          <w:rFonts w:ascii="Trebuchet MS" w:hAnsi="Trebuchet MS"/>
          <w:color w:val="FF0000"/>
        </w:rPr>
        <w:t xml:space="preserve">Handhabung technischer Schwachstellen </w:t>
      </w:r>
    </w:p>
    <w:p w14:paraId="7395FDEF" w14:textId="77777777" w:rsidR="00414DF2" w:rsidRPr="00414DF2" w:rsidRDefault="00414DF2" w:rsidP="00414DF2"/>
    <w:p w14:paraId="09A375B4" w14:textId="08A6E6EE" w:rsidR="00A64E76" w:rsidRPr="00096085" w:rsidRDefault="00343449" w:rsidP="00AD6602">
      <w:pPr>
        <w:spacing w:line="240" w:lineRule="auto"/>
        <w:ind w:left="426"/>
        <w:rPr>
          <w:rFonts w:ascii="Trebuchet MS" w:hAnsi="Trebuchet MS"/>
          <w:b/>
          <w:bCs/>
        </w:rPr>
      </w:pPr>
      <w:r>
        <w:rPr>
          <w:rFonts w:ascii="Trebuchet MS" w:hAnsi="Trebuchet MS"/>
          <w:b/>
          <w:bCs/>
        </w:rPr>
        <w:t>12.6.1</w:t>
      </w:r>
      <w:r w:rsidR="00A64E76" w:rsidRPr="00096085">
        <w:rPr>
          <w:rFonts w:ascii="Trebuchet MS" w:hAnsi="Trebuchet MS"/>
          <w:b/>
          <w:bCs/>
        </w:rPr>
        <w:t>.</w:t>
      </w:r>
      <w:r>
        <w:rPr>
          <w:rFonts w:ascii="Trebuchet MS" w:hAnsi="Trebuchet MS"/>
          <w:b/>
          <w:bCs/>
        </w:rPr>
        <w:t xml:space="preserve">Handhabung von technischen Schwachstellen </w:t>
      </w:r>
    </w:p>
    <w:p w14:paraId="6DC425F3" w14:textId="41F24E88" w:rsidR="00F3167C" w:rsidRPr="00096085" w:rsidRDefault="00343449" w:rsidP="00A65D90">
      <w:pPr>
        <w:spacing w:line="240" w:lineRule="auto"/>
        <w:rPr>
          <w:rFonts w:ascii="Trebuchet MS" w:hAnsi="Trebuchet MS"/>
        </w:rPr>
      </w:pPr>
      <w:r>
        <w:rPr>
          <w:rFonts w:ascii="Trebuchet MS" w:hAnsi="Trebuchet MS"/>
        </w:rPr>
        <w:t>Mittels der ausformulierten Policy zum Patch &amp; Vulnerability Management wird sichergestellt, dass die Ausnutzung technischer Schwachstellen der verwendeten Informationssysteme verhindert wird. Informationen über technische Schwachstellen werden rechtzeitig eingeholt, hinsichtlich ihrer Gefährdung für die Organisation bewertet und durch angemessene Maßnahmen behandelt (siehe Patch &amp; Vulnerability Management Polic</w:t>
      </w:r>
      <w:r w:rsidR="004B7C92">
        <w:rPr>
          <w:rFonts w:ascii="Trebuchet MS" w:hAnsi="Trebuchet MS"/>
        </w:rPr>
        <w:t xml:space="preserve">y). </w:t>
      </w:r>
    </w:p>
    <w:p w14:paraId="6BBCD48A" w14:textId="3BD9A5F4" w:rsidR="001D0E82" w:rsidRPr="00096085" w:rsidRDefault="004B7C92" w:rsidP="00414DF2">
      <w:pPr>
        <w:spacing w:line="240" w:lineRule="auto"/>
        <w:ind w:left="567" w:hanging="141"/>
        <w:rPr>
          <w:rFonts w:ascii="Trebuchet MS" w:hAnsi="Trebuchet MS"/>
          <w:b/>
          <w:bCs/>
        </w:rPr>
      </w:pPr>
      <w:r>
        <w:rPr>
          <w:rFonts w:ascii="Trebuchet MS" w:hAnsi="Trebuchet MS"/>
          <w:b/>
          <w:bCs/>
        </w:rPr>
        <w:t xml:space="preserve">12.6.2 Einschränkung von Softwareinstallation </w:t>
      </w:r>
    </w:p>
    <w:p w14:paraId="6522DDC5" w14:textId="60F7C318" w:rsidR="001D0E82" w:rsidRDefault="004B7C92" w:rsidP="004B7C92">
      <w:pPr>
        <w:spacing w:line="240" w:lineRule="auto"/>
        <w:rPr>
          <w:rFonts w:ascii="Trebuchet MS" w:hAnsi="Trebuchet MS"/>
        </w:rPr>
      </w:pPr>
      <w:r>
        <w:rPr>
          <w:rFonts w:ascii="Trebuchet MS" w:hAnsi="Trebuchet MS"/>
        </w:rPr>
        <w:t>Je nach Rolle des Mitarbeiters werden ihm bestimmte Rechte hinsichtlich der Installation von Software zugewiesen</w:t>
      </w:r>
      <w:r w:rsidR="004753EA">
        <w:rPr>
          <w:rFonts w:ascii="Trebuchet MS" w:hAnsi="Trebuchet MS"/>
        </w:rPr>
        <w:t xml:space="preserve">. </w:t>
      </w:r>
      <w:r>
        <w:rPr>
          <w:rFonts w:ascii="Trebuchet MS" w:hAnsi="Trebuchet MS"/>
        </w:rPr>
        <w:t xml:space="preserve">Die Patch &amp; Vulnerability Management Policy beschreibt welche Rollen welche Arten von Softwareinstallationen (Patches, Updates, </w:t>
      </w:r>
      <w:r w:rsidR="004753EA">
        <w:rPr>
          <w:rFonts w:ascii="Trebuchet MS" w:hAnsi="Trebuchet MS"/>
        </w:rPr>
        <w:t>Upgrades, …</w:t>
      </w:r>
      <w:r>
        <w:rPr>
          <w:rFonts w:ascii="Trebuchet MS" w:hAnsi="Trebuchet MS"/>
        </w:rPr>
        <w:t xml:space="preserve">. für vorhandene Software) durchführen. </w:t>
      </w:r>
    </w:p>
    <w:p w14:paraId="55C67899" w14:textId="5F1DF320" w:rsidR="004B7C92" w:rsidRDefault="004B7C92" w:rsidP="004B7C92">
      <w:pPr>
        <w:spacing w:line="240" w:lineRule="auto"/>
        <w:rPr>
          <w:rFonts w:ascii="Trebuchet MS" w:hAnsi="Trebuchet MS"/>
        </w:rPr>
      </w:pPr>
      <w:r>
        <w:rPr>
          <w:rFonts w:ascii="Trebuchet MS" w:hAnsi="Trebuchet MS"/>
        </w:rPr>
        <w:t>Die Installation einer Software durch einen Mitarbeiter muss vorab durch den CISO genehmigt werden. Dieser prüft, ob die Software eine Sicherheitslücke darstellt oder ein Problem mit der bereits vorhandenen Softwareinstallation erzeugen könnte.</w:t>
      </w:r>
    </w:p>
    <w:p w14:paraId="2BA79390" w14:textId="77777777" w:rsidR="00414DF2" w:rsidRPr="00422127" w:rsidRDefault="00414DF2" w:rsidP="00A65D90">
      <w:pPr>
        <w:spacing w:line="240" w:lineRule="auto"/>
        <w:rPr>
          <w:rFonts w:ascii="Trebuchet MS" w:hAnsi="Trebuchet MS"/>
          <w:color w:val="FF0000"/>
        </w:rPr>
      </w:pPr>
    </w:p>
    <w:p w14:paraId="1EED8EE3" w14:textId="6E74D528" w:rsidR="00F3167C" w:rsidRPr="00422127" w:rsidRDefault="004B7C92" w:rsidP="008F1BA3">
      <w:pPr>
        <w:pStyle w:val="Heading1"/>
        <w:numPr>
          <w:ilvl w:val="1"/>
          <w:numId w:val="9"/>
        </w:numPr>
        <w:spacing w:line="240" w:lineRule="auto"/>
        <w:rPr>
          <w:rFonts w:ascii="Trebuchet MS" w:hAnsi="Trebuchet MS"/>
          <w:color w:val="FF0000"/>
        </w:rPr>
      </w:pPr>
      <w:r w:rsidRPr="00422127">
        <w:rPr>
          <w:rFonts w:ascii="Trebuchet MS" w:hAnsi="Trebuchet MS"/>
          <w:color w:val="FF0000"/>
        </w:rPr>
        <w:t xml:space="preserve">Audit von Informationssystemen </w:t>
      </w:r>
    </w:p>
    <w:p w14:paraId="261BFF5D" w14:textId="77777777" w:rsidR="00606A20" w:rsidRPr="00606A20" w:rsidRDefault="00606A20" w:rsidP="00606A20"/>
    <w:p w14:paraId="43B8991F" w14:textId="6C179BF3" w:rsidR="00C5450B" w:rsidRPr="00A53E30" w:rsidRDefault="004B7C92" w:rsidP="00A65D90">
      <w:pPr>
        <w:spacing w:line="240" w:lineRule="auto"/>
        <w:ind w:left="426"/>
        <w:rPr>
          <w:rFonts w:ascii="Trebuchet MS" w:hAnsi="Trebuchet MS"/>
          <w:b/>
          <w:bCs/>
        </w:rPr>
      </w:pPr>
      <w:r>
        <w:rPr>
          <w:rFonts w:ascii="Trebuchet MS" w:hAnsi="Trebuchet MS"/>
          <w:b/>
          <w:bCs/>
        </w:rPr>
        <w:t xml:space="preserve">12.7.1 Maßnahmen für Audits von Informationssystemen </w:t>
      </w:r>
    </w:p>
    <w:p w14:paraId="1B9DC68C" w14:textId="65A2E309" w:rsidR="00C5450B" w:rsidRDefault="004B7C92" w:rsidP="00A65D90">
      <w:pPr>
        <w:spacing w:line="240" w:lineRule="auto"/>
        <w:rPr>
          <w:rFonts w:ascii="Trebuchet MS" w:hAnsi="Trebuchet MS"/>
        </w:rPr>
      </w:pPr>
      <w:r>
        <w:rPr>
          <w:rFonts w:ascii="Trebuchet MS" w:hAnsi="Trebuchet MS"/>
        </w:rPr>
        <w:t xml:space="preserve">Bei der Überprüfung betrieblicher Systeme sollen die Auswirkungen auf das System im Betrieb minimiert werden. Die folgenden Empfehlungen werden zu diesem Zwecke ausformuliert: </w:t>
      </w:r>
    </w:p>
    <w:p w14:paraId="79157C83" w14:textId="6452FF52" w:rsidR="004B7C92" w:rsidRDefault="004B7C92" w:rsidP="008F1BA3">
      <w:pPr>
        <w:pStyle w:val="ListParagraph"/>
        <w:numPr>
          <w:ilvl w:val="0"/>
          <w:numId w:val="10"/>
        </w:numPr>
        <w:spacing w:line="240" w:lineRule="auto"/>
        <w:rPr>
          <w:rFonts w:ascii="Trebuchet MS" w:hAnsi="Trebuchet MS"/>
          <w:b/>
          <w:bCs/>
        </w:rPr>
      </w:pPr>
      <w:r w:rsidRPr="004B7C92">
        <w:rPr>
          <w:rFonts w:ascii="Trebuchet MS" w:hAnsi="Trebuchet MS"/>
          <w:b/>
          <w:bCs/>
        </w:rPr>
        <w:t>Planung und Koordination der Audits im Voraus:</w:t>
      </w:r>
    </w:p>
    <w:p w14:paraId="7E91D5DE" w14:textId="4E6DB0CD" w:rsidR="004B7C92" w:rsidRPr="004B7C92" w:rsidRDefault="004B7C92" w:rsidP="008F1BA3">
      <w:pPr>
        <w:pStyle w:val="ListParagraph"/>
        <w:numPr>
          <w:ilvl w:val="0"/>
          <w:numId w:val="11"/>
        </w:numPr>
        <w:spacing w:line="240" w:lineRule="auto"/>
        <w:rPr>
          <w:rFonts w:ascii="Trebuchet MS" w:hAnsi="Trebuchet MS"/>
          <w:b/>
          <w:bCs/>
        </w:rPr>
      </w:pPr>
      <w:r>
        <w:rPr>
          <w:rFonts w:ascii="Trebuchet MS" w:hAnsi="Trebuchet MS"/>
        </w:rPr>
        <w:t xml:space="preserve">Definieren von Umfang, Anforderungen &amp; Zeitpunkt des Audits </w:t>
      </w:r>
    </w:p>
    <w:p w14:paraId="54487EF6" w14:textId="32431F78" w:rsidR="004B7C92" w:rsidRPr="000928A2" w:rsidRDefault="004B7C92" w:rsidP="008F1BA3">
      <w:pPr>
        <w:pStyle w:val="ListParagraph"/>
        <w:numPr>
          <w:ilvl w:val="0"/>
          <w:numId w:val="11"/>
        </w:numPr>
        <w:spacing w:line="240" w:lineRule="auto"/>
        <w:rPr>
          <w:rFonts w:ascii="Trebuchet MS" w:hAnsi="Trebuchet MS"/>
          <w:b/>
          <w:bCs/>
        </w:rPr>
      </w:pPr>
      <w:r>
        <w:rPr>
          <w:rFonts w:ascii="Trebuchet MS" w:hAnsi="Trebuchet MS"/>
        </w:rPr>
        <w:t>Bestimmen von Verantwortlichkeiten (wenn notwendig kann</w:t>
      </w:r>
      <w:r w:rsidR="00221BDC">
        <w:rPr>
          <w:rFonts w:ascii="Trebuchet MS" w:hAnsi="Trebuchet MS"/>
        </w:rPr>
        <w:t xml:space="preserve"> ei</w:t>
      </w:r>
      <w:r w:rsidR="000928A2">
        <w:rPr>
          <w:rFonts w:ascii="Trebuchet MS" w:hAnsi="Trebuchet MS"/>
        </w:rPr>
        <w:t xml:space="preserve">n reiner Lesezugriff für den Auditor vergeben werden) </w:t>
      </w:r>
    </w:p>
    <w:p w14:paraId="7351407C" w14:textId="4E842200" w:rsidR="00606A20" w:rsidRPr="00606A20" w:rsidRDefault="000928A2" w:rsidP="008F1BA3">
      <w:pPr>
        <w:pStyle w:val="ListParagraph"/>
        <w:numPr>
          <w:ilvl w:val="0"/>
          <w:numId w:val="11"/>
        </w:numPr>
        <w:spacing w:line="240" w:lineRule="auto"/>
        <w:rPr>
          <w:rFonts w:ascii="Trebuchet MS" w:hAnsi="Trebuchet MS"/>
          <w:b/>
          <w:bCs/>
        </w:rPr>
      </w:pPr>
      <w:r>
        <w:rPr>
          <w:rFonts w:ascii="Trebuchet MS" w:hAnsi="Trebuchet MS"/>
        </w:rPr>
        <w:t xml:space="preserve">Bestimmen der Dringlichkeit &amp; Priorität der Überprüfungen </w:t>
      </w:r>
    </w:p>
    <w:p w14:paraId="693CA163" w14:textId="77777777" w:rsidR="00606A20" w:rsidRPr="00606A20" w:rsidRDefault="00606A20" w:rsidP="00606A20">
      <w:pPr>
        <w:pStyle w:val="ListParagraph"/>
        <w:spacing w:line="240" w:lineRule="auto"/>
        <w:ind w:left="2055"/>
        <w:rPr>
          <w:rFonts w:ascii="Trebuchet MS" w:hAnsi="Trebuchet MS"/>
          <w:b/>
          <w:bCs/>
        </w:rPr>
      </w:pPr>
    </w:p>
    <w:p w14:paraId="12C7EFFE" w14:textId="527BA313" w:rsidR="00606A20" w:rsidRDefault="00606A20" w:rsidP="008F1BA3">
      <w:pPr>
        <w:pStyle w:val="ListParagraph"/>
        <w:numPr>
          <w:ilvl w:val="0"/>
          <w:numId w:val="10"/>
        </w:numPr>
        <w:spacing w:line="240" w:lineRule="auto"/>
        <w:rPr>
          <w:rFonts w:ascii="Trebuchet MS" w:hAnsi="Trebuchet MS"/>
          <w:b/>
          <w:bCs/>
        </w:rPr>
      </w:pPr>
      <w:r>
        <w:rPr>
          <w:rFonts w:ascii="Trebuchet MS" w:hAnsi="Trebuchet MS"/>
          <w:b/>
          <w:bCs/>
        </w:rPr>
        <w:t xml:space="preserve">Schulung von Mitarbeitern, um sie auf die geplante Audittätigkeit vorzubereiten. </w:t>
      </w:r>
    </w:p>
    <w:p w14:paraId="13D97EEE" w14:textId="77777777" w:rsidR="00606A20" w:rsidRDefault="00606A20" w:rsidP="00606A20">
      <w:pPr>
        <w:pStyle w:val="ListParagraph"/>
        <w:spacing w:line="240" w:lineRule="auto"/>
        <w:ind w:left="1335"/>
        <w:rPr>
          <w:rFonts w:ascii="Trebuchet MS" w:hAnsi="Trebuchet MS"/>
          <w:b/>
          <w:bCs/>
        </w:rPr>
      </w:pPr>
    </w:p>
    <w:p w14:paraId="6C8A85FE" w14:textId="7F87A9D6" w:rsidR="00606A20" w:rsidRDefault="00606A20" w:rsidP="008F1BA3">
      <w:pPr>
        <w:pStyle w:val="ListParagraph"/>
        <w:numPr>
          <w:ilvl w:val="0"/>
          <w:numId w:val="10"/>
        </w:numPr>
        <w:spacing w:line="240" w:lineRule="auto"/>
        <w:rPr>
          <w:rFonts w:ascii="Trebuchet MS" w:hAnsi="Trebuchet MS"/>
          <w:b/>
          <w:bCs/>
        </w:rPr>
      </w:pPr>
      <w:r>
        <w:rPr>
          <w:rFonts w:ascii="Trebuchet MS" w:hAnsi="Trebuchet MS"/>
          <w:b/>
          <w:bCs/>
        </w:rPr>
        <w:t xml:space="preserve">Erstellung von Notfallplänen für den Fall, dass die Audits Auswirkungen auf den Betrieb haben. </w:t>
      </w:r>
    </w:p>
    <w:p w14:paraId="175296A3" w14:textId="77777777" w:rsidR="00606A20" w:rsidRPr="00606A20" w:rsidRDefault="00606A20" w:rsidP="00606A20">
      <w:pPr>
        <w:pStyle w:val="ListParagraph"/>
        <w:rPr>
          <w:rFonts w:ascii="Trebuchet MS" w:hAnsi="Trebuchet MS"/>
          <w:b/>
          <w:bCs/>
        </w:rPr>
      </w:pPr>
    </w:p>
    <w:p w14:paraId="0D6FDBDE" w14:textId="10C130CA" w:rsidR="00606A20" w:rsidRDefault="00606A20" w:rsidP="008F1BA3">
      <w:pPr>
        <w:pStyle w:val="ListParagraph"/>
        <w:numPr>
          <w:ilvl w:val="0"/>
          <w:numId w:val="10"/>
        </w:numPr>
        <w:spacing w:line="240" w:lineRule="auto"/>
        <w:rPr>
          <w:rFonts w:ascii="Trebuchet MS" w:hAnsi="Trebuchet MS"/>
          <w:b/>
          <w:bCs/>
        </w:rPr>
      </w:pPr>
      <w:r>
        <w:rPr>
          <w:rFonts w:ascii="Trebuchet MS" w:hAnsi="Trebuchet MS"/>
          <w:b/>
          <w:bCs/>
        </w:rPr>
        <w:t xml:space="preserve">Durchführung von Audits: </w:t>
      </w:r>
    </w:p>
    <w:p w14:paraId="53105DE4" w14:textId="77777777" w:rsidR="00606A20" w:rsidRPr="00606A20" w:rsidRDefault="00606A20" w:rsidP="00606A20">
      <w:pPr>
        <w:pStyle w:val="ListParagraph"/>
        <w:rPr>
          <w:rFonts w:ascii="Trebuchet MS" w:hAnsi="Trebuchet MS"/>
        </w:rPr>
      </w:pPr>
    </w:p>
    <w:p w14:paraId="731A4D32" w14:textId="6FCB616C" w:rsidR="00606A20" w:rsidRDefault="00606A20" w:rsidP="008F1BA3">
      <w:pPr>
        <w:pStyle w:val="ListParagraph"/>
        <w:numPr>
          <w:ilvl w:val="0"/>
          <w:numId w:val="12"/>
        </w:numPr>
        <w:spacing w:line="240" w:lineRule="auto"/>
        <w:rPr>
          <w:rFonts w:ascii="Trebuchet MS" w:hAnsi="Trebuchet MS"/>
        </w:rPr>
      </w:pPr>
      <w:r w:rsidRPr="00606A20">
        <w:rPr>
          <w:rFonts w:ascii="Trebuchet MS" w:hAnsi="Trebuchet MS"/>
        </w:rPr>
        <w:t>Wenn möglich außerhalb der normalen Geschäftszeiten oder in dezidierten Phasen</w:t>
      </w:r>
      <w:r>
        <w:rPr>
          <w:rFonts w:ascii="Trebuchet MS" w:hAnsi="Trebuchet MS"/>
        </w:rPr>
        <w:t>.</w:t>
      </w:r>
    </w:p>
    <w:p w14:paraId="78BC6DC0" w14:textId="1DBCF0AA" w:rsidR="00606A20" w:rsidRDefault="00606A20" w:rsidP="008F1BA3">
      <w:pPr>
        <w:pStyle w:val="ListParagraph"/>
        <w:numPr>
          <w:ilvl w:val="0"/>
          <w:numId w:val="12"/>
        </w:numPr>
        <w:spacing w:line="240" w:lineRule="auto"/>
        <w:rPr>
          <w:rFonts w:ascii="Trebuchet MS" w:hAnsi="Trebuchet MS"/>
        </w:rPr>
      </w:pPr>
      <w:r>
        <w:rPr>
          <w:rFonts w:ascii="Trebuchet MS" w:hAnsi="Trebuchet MS"/>
        </w:rPr>
        <w:t xml:space="preserve">Verwendung von automatisierten Auditing-Tools </w:t>
      </w:r>
    </w:p>
    <w:p w14:paraId="099AB36E" w14:textId="44821D93" w:rsidR="00606A20" w:rsidRDefault="00606A20" w:rsidP="008F1BA3">
      <w:pPr>
        <w:pStyle w:val="ListParagraph"/>
        <w:numPr>
          <w:ilvl w:val="0"/>
          <w:numId w:val="12"/>
        </w:numPr>
        <w:spacing w:line="240" w:lineRule="auto"/>
        <w:rPr>
          <w:rFonts w:ascii="Trebuchet MS" w:hAnsi="Trebuchet MS"/>
        </w:rPr>
      </w:pPr>
      <w:r>
        <w:rPr>
          <w:rFonts w:ascii="Trebuchet MS" w:hAnsi="Trebuchet MS"/>
        </w:rPr>
        <w:t>Verwendung von dezidierten Auditing-Teams.</w:t>
      </w:r>
    </w:p>
    <w:p w14:paraId="7458E7D6" w14:textId="77777777" w:rsidR="00606A20" w:rsidRDefault="00606A20" w:rsidP="00606A20">
      <w:pPr>
        <w:spacing w:line="240" w:lineRule="auto"/>
        <w:rPr>
          <w:rFonts w:ascii="Trebuchet MS" w:hAnsi="Trebuchet MS"/>
        </w:rPr>
      </w:pPr>
    </w:p>
    <w:p w14:paraId="41CF221E" w14:textId="77777777" w:rsidR="00606A20" w:rsidRPr="00606A20" w:rsidRDefault="00606A20" w:rsidP="00606A20">
      <w:pPr>
        <w:spacing w:line="240" w:lineRule="auto"/>
        <w:rPr>
          <w:rFonts w:ascii="Trebuchet MS" w:hAnsi="Trebuchet MS"/>
        </w:rPr>
      </w:pPr>
    </w:p>
    <w:p w14:paraId="20971FC0" w14:textId="637D7C86" w:rsidR="00606A20" w:rsidRDefault="00606A20" w:rsidP="008F1BA3">
      <w:pPr>
        <w:pStyle w:val="ListParagraph"/>
        <w:numPr>
          <w:ilvl w:val="0"/>
          <w:numId w:val="10"/>
        </w:numPr>
        <w:spacing w:line="240" w:lineRule="auto"/>
        <w:rPr>
          <w:rFonts w:ascii="Trebuchet MS" w:hAnsi="Trebuchet MS"/>
          <w:b/>
          <w:bCs/>
        </w:rPr>
      </w:pPr>
      <w:r w:rsidRPr="00606A20">
        <w:rPr>
          <w:rFonts w:ascii="Trebuchet MS" w:hAnsi="Trebuchet MS"/>
          <w:b/>
          <w:bCs/>
        </w:rPr>
        <w:t>Nachverfolgung</w:t>
      </w:r>
      <w:r>
        <w:rPr>
          <w:rFonts w:ascii="Trebuchet MS" w:hAnsi="Trebuchet MS"/>
          <w:b/>
          <w:bCs/>
        </w:rPr>
        <w:t xml:space="preserve"> und Überwachung der Auswirkungen von Audits (Protokollierung) auf den Betrieb und Anpassung der Maßnahmen entsprechend. </w:t>
      </w:r>
    </w:p>
    <w:p w14:paraId="6457066D" w14:textId="77777777" w:rsidR="00BB6672" w:rsidRPr="00BB6672" w:rsidRDefault="00BB6672" w:rsidP="00BB6672">
      <w:pPr>
        <w:spacing w:line="240" w:lineRule="auto"/>
        <w:rPr>
          <w:rFonts w:ascii="Trebuchet MS" w:hAnsi="Trebuchet MS"/>
          <w:b/>
          <w:bCs/>
        </w:rPr>
      </w:pPr>
    </w:p>
    <w:p w14:paraId="2088E5F7" w14:textId="021CC403" w:rsidR="00606A20" w:rsidRPr="00606A20" w:rsidRDefault="00606A20" w:rsidP="00606A20">
      <w:pPr>
        <w:spacing w:line="240" w:lineRule="auto"/>
        <w:rPr>
          <w:rFonts w:ascii="Trebuchet MS" w:hAnsi="Trebuchet MS"/>
        </w:rPr>
      </w:pPr>
      <w:r>
        <w:rPr>
          <w:rFonts w:ascii="Trebuchet MS" w:hAnsi="Trebuchet MS"/>
        </w:rPr>
        <w:t>Im Zuge der durchgeführten Audits nimmt das Unternehmen Hinweise zu Verbesserungspotentialen des Informationssystems auf, um das gegenwärtige Leistungsniveau aufrecht</w:t>
      </w:r>
      <w:r w:rsidR="00BB6672">
        <w:rPr>
          <w:rFonts w:ascii="Trebuchet MS" w:hAnsi="Trebuchet MS"/>
        </w:rPr>
        <w:t xml:space="preserve"> zu erhalten und gegebenfalls Maßnahmen abzuleiten, um erkannte Sicherheitslücken zu schließen. </w:t>
      </w:r>
    </w:p>
    <w:p w14:paraId="3296D622" w14:textId="77777777" w:rsidR="000928A2" w:rsidRPr="000928A2" w:rsidRDefault="000928A2" w:rsidP="000928A2">
      <w:pPr>
        <w:spacing w:line="240" w:lineRule="auto"/>
        <w:rPr>
          <w:rFonts w:ascii="Trebuchet MS" w:hAnsi="Trebuchet MS"/>
          <w:b/>
          <w:bCs/>
        </w:rPr>
      </w:pPr>
    </w:p>
    <w:p w14:paraId="237A7F70" w14:textId="77777777" w:rsidR="0086341B" w:rsidRPr="00096085" w:rsidRDefault="0086341B" w:rsidP="00A65D90">
      <w:pPr>
        <w:spacing w:line="240" w:lineRule="auto"/>
        <w:ind w:left="360"/>
        <w:rPr>
          <w:rFonts w:ascii="Trebuchet MS" w:hAnsi="Trebuchet MS"/>
        </w:rPr>
      </w:pPr>
    </w:p>
    <w:p w14:paraId="11978F92" w14:textId="77777777" w:rsidR="00A64E76" w:rsidRPr="00096085" w:rsidRDefault="00A64E76" w:rsidP="00A65D90">
      <w:pPr>
        <w:spacing w:line="240" w:lineRule="auto"/>
        <w:rPr>
          <w:rFonts w:ascii="Trebuchet MS" w:hAnsi="Trebuchet MS"/>
        </w:rPr>
      </w:pPr>
    </w:p>
    <w:p w14:paraId="675A901E" w14:textId="77777777" w:rsidR="00F2374A" w:rsidRPr="00096085" w:rsidRDefault="00F2374A" w:rsidP="00A65D90">
      <w:pPr>
        <w:spacing w:line="240" w:lineRule="auto"/>
        <w:rPr>
          <w:rFonts w:ascii="Trebuchet MS" w:hAnsi="Trebuchet MS"/>
          <w:color w:val="000000" w:themeColor="text1"/>
        </w:rPr>
      </w:pPr>
    </w:p>
    <w:p w14:paraId="208A6DAD" w14:textId="77777777" w:rsidR="007D674B" w:rsidRPr="00096085" w:rsidRDefault="007D674B" w:rsidP="00A65D90">
      <w:pPr>
        <w:pStyle w:val="ListParagraph"/>
        <w:spacing w:line="240" w:lineRule="auto"/>
        <w:rPr>
          <w:rFonts w:ascii="Trebuchet MS" w:hAnsi="Trebuchet MS"/>
        </w:rPr>
      </w:pPr>
    </w:p>
    <w:sectPr w:rsidR="007D674B" w:rsidRPr="0009608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34D56" w14:textId="77777777" w:rsidR="003264D4" w:rsidRDefault="003264D4" w:rsidP="00422127">
      <w:pPr>
        <w:spacing w:after="0" w:line="240" w:lineRule="auto"/>
      </w:pPr>
      <w:r>
        <w:separator/>
      </w:r>
    </w:p>
  </w:endnote>
  <w:endnote w:type="continuationSeparator" w:id="0">
    <w:p w14:paraId="0C83B5E5" w14:textId="77777777" w:rsidR="003264D4" w:rsidRDefault="003264D4" w:rsidP="00422127">
      <w:pPr>
        <w:spacing w:after="0" w:line="240" w:lineRule="auto"/>
      </w:pPr>
      <w:r>
        <w:continuationSeparator/>
      </w:r>
    </w:p>
  </w:endnote>
  <w:endnote w:type="continuationNotice" w:id="1">
    <w:p w14:paraId="11333EEB" w14:textId="77777777" w:rsidR="003264D4" w:rsidRDefault="003264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34660" w14:textId="258E349E" w:rsidR="00422127" w:rsidRPr="00422127" w:rsidRDefault="00422127" w:rsidP="00422127">
    <w:pPr>
      <w:pStyle w:val="Fuzeile1"/>
      <w:tabs>
        <w:tab w:val="left" w:pos="6075"/>
      </w:tabs>
    </w:pPr>
    <w:bookmarkStart w:id="0" w:name="_Hlk152675618"/>
    <w:r w:rsidRPr="00422127">
      <w:t>Betriebssicherheit SOA V.1.0</w:t>
    </w:r>
    <w:r w:rsidRPr="00422127">
      <w:rPr>
        <w:rFonts w:ascii="Trebuchet MS" w:hAnsi="Trebuchet MS"/>
        <w:sz w:val="20"/>
      </w:rPr>
      <w:tab/>
    </w:r>
    <w:r w:rsidRPr="00422127">
      <w:rPr>
        <w:rFonts w:ascii="Trebuchet MS" w:hAnsi="Trebuchet MS"/>
        <w:sz w:val="20"/>
      </w:rPr>
      <w:tab/>
      <w:t>Stand: 1 vom 05.12.2023</w:t>
    </w:r>
  </w:p>
  <w:bookmarkEnd w:id="0"/>
  <w:p w14:paraId="29B5F6FB" w14:textId="5C8242FF" w:rsidR="00422127" w:rsidRPr="00422127" w:rsidRDefault="00422127" w:rsidP="00422127">
    <w:pPr>
      <w:pStyle w:val="Footer"/>
      <w:tabs>
        <w:tab w:val="clear" w:pos="4536"/>
        <w:tab w:val="clear" w:pos="9072"/>
        <w:tab w:val="left" w:pos="3420"/>
      </w:tabs>
      <w:rPr>
        <w:lang w:val="de-DE"/>
      </w:rPr>
    </w:pPr>
    <w:r w:rsidRPr="00422127">
      <w:rPr>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F7E35" w14:textId="77777777" w:rsidR="003264D4" w:rsidRDefault="003264D4" w:rsidP="00422127">
      <w:pPr>
        <w:spacing w:after="0" w:line="240" w:lineRule="auto"/>
      </w:pPr>
      <w:r>
        <w:separator/>
      </w:r>
    </w:p>
  </w:footnote>
  <w:footnote w:type="continuationSeparator" w:id="0">
    <w:p w14:paraId="3E476113" w14:textId="77777777" w:rsidR="003264D4" w:rsidRDefault="003264D4" w:rsidP="00422127">
      <w:pPr>
        <w:spacing w:after="0" w:line="240" w:lineRule="auto"/>
      </w:pPr>
      <w:r>
        <w:continuationSeparator/>
      </w:r>
    </w:p>
  </w:footnote>
  <w:footnote w:type="continuationNotice" w:id="1">
    <w:p w14:paraId="3B3925F9" w14:textId="77777777" w:rsidR="003264D4" w:rsidRDefault="003264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1C642" w14:textId="6ECEBD49" w:rsidR="00422127" w:rsidRDefault="00422127">
    <w:pPr>
      <w:pStyle w:val="Header"/>
    </w:pPr>
    <w:r>
      <w:rPr>
        <w:noProof/>
      </w:rPr>
      <w:drawing>
        <wp:anchor distT="0" distB="0" distL="114300" distR="114300" simplePos="0" relativeHeight="251658240" behindDoc="0" locked="0" layoutInCell="1" allowOverlap="1" wp14:anchorId="0C407D8D" wp14:editId="7C0E822D">
          <wp:simplePos x="0" y="0"/>
          <wp:positionH relativeFrom="margin">
            <wp:posOffset>4886325</wp:posOffset>
          </wp:positionH>
          <wp:positionV relativeFrom="margin">
            <wp:posOffset>-546100</wp:posOffset>
          </wp:positionV>
          <wp:extent cx="1343025" cy="648851"/>
          <wp:effectExtent l="0" t="0" r="0" b="0"/>
          <wp:wrapSquare wrapText="bothSides"/>
          <wp:docPr id="10" name="Grafik 10" descr="Ein Bild, das Logo, Symbol, Tex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Logo, Symbol, Text, Schrif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64885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51F8"/>
    <w:multiLevelType w:val="hybridMultilevel"/>
    <w:tmpl w:val="17C66268"/>
    <w:lvl w:ilvl="0" w:tplc="BA028C68">
      <w:start w:val="1"/>
      <w:numFmt w:val="lowerLetter"/>
      <w:lvlText w:val="%1."/>
      <w:lvlJc w:val="left"/>
      <w:pPr>
        <w:ind w:left="2055" w:hanging="360"/>
      </w:pPr>
      <w:rPr>
        <w:b w:val="0"/>
        <w:bCs w:val="0"/>
      </w:rPr>
    </w:lvl>
    <w:lvl w:ilvl="1" w:tplc="04070019" w:tentative="1">
      <w:start w:val="1"/>
      <w:numFmt w:val="lowerLetter"/>
      <w:lvlText w:val="%2."/>
      <w:lvlJc w:val="left"/>
      <w:pPr>
        <w:ind w:left="2775" w:hanging="360"/>
      </w:pPr>
    </w:lvl>
    <w:lvl w:ilvl="2" w:tplc="0407001B" w:tentative="1">
      <w:start w:val="1"/>
      <w:numFmt w:val="lowerRoman"/>
      <w:lvlText w:val="%3."/>
      <w:lvlJc w:val="right"/>
      <w:pPr>
        <w:ind w:left="3495" w:hanging="180"/>
      </w:pPr>
    </w:lvl>
    <w:lvl w:ilvl="3" w:tplc="0407000F" w:tentative="1">
      <w:start w:val="1"/>
      <w:numFmt w:val="decimal"/>
      <w:lvlText w:val="%4."/>
      <w:lvlJc w:val="left"/>
      <w:pPr>
        <w:ind w:left="4215" w:hanging="360"/>
      </w:pPr>
    </w:lvl>
    <w:lvl w:ilvl="4" w:tplc="04070019" w:tentative="1">
      <w:start w:val="1"/>
      <w:numFmt w:val="lowerLetter"/>
      <w:lvlText w:val="%5."/>
      <w:lvlJc w:val="left"/>
      <w:pPr>
        <w:ind w:left="4935" w:hanging="360"/>
      </w:pPr>
    </w:lvl>
    <w:lvl w:ilvl="5" w:tplc="0407001B" w:tentative="1">
      <w:start w:val="1"/>
      <w:numFmt w:val="lowerRoman"/>
      <w:lvlText w:val="%6."/>
      <w:lvlJc w:val="right"/>
      <w:pPr>
        <w:ind w:left="5655" w:hanging="180"/>
      </w:pPr>
    </w:lvl>
    <w:lvl w:ilvl="6" w:tplc="0407000F" w:tentative="1">
      <w:start w:val="1"/>
      <w:numFmt w:val="decimal"/>
      <w:lvlText w:val="%7."/>
      <w:lvlJc w:val="left"/>
      <w:pPr>
        <w:ind w:left="6375" w:hanging="360"/>
      </w:pPr>
    </w:lvl>
    <w:lvl w:ilvl="7" w:tplc="04070019" w:tentative="1">
      <w:start w:val="1"/>
      <w:numFmt w:val="lowerLetter"/>
      <w:lvlText w:val="%8."/>
      <w:lvlJc w:val="left"/>
      <w:pPr>
        <w:ind w:left="7095" w:hanging="360"/>
      </w:pPr>
    </w:lvl>
    <w:lvl w:ilvl="8" w:tplc="0407001B" w:tentative="1">
      <w:start w:val="1"/>
      <w:numFmt w:val="lowerRoman"/>
      <w:lvlText w:val="%9."/>
      <w:lvlJc w:val="right"/>
      <w:pPr>
        <w:ind w:left="7815" w:hanging="180"/>
      </w:pPr>
    </w:lvl>
  </w:abstractNum>
  <w:abstractNum w:abstractNumId="1" w15:restartNumberingAfterBreak="0">
    <w:nsid w:val="01221969"/>
    <w:multiLevelType w:val="multilevel"/>
    <w:tmpl w:val="09346190"/>
    <w:lvl w:ilvl="0">
      <w:start w:val="12"/>
      <w:numFmt w:val="decimal"/>
      <w:lvlText w:val="%1"/>
      <w:lvlJc w:val="left"/>
      <w:pPr>
        <w:ind w:left="615" w:hanging="615"/>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1260" w:hanging="108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2250" w:hanging="1800"/>
      </w:pPr>
      <w:rPr>
        <w:rFonts w:hint="default"/>
      </w:rPr>
    </w:lvl>
    <w:lvl w:ilvl="6">
      <w:start w:val="1"/>
      <w:numFmt w:val="decimal"/>
      <w:lvlText w:val="%1.%2.%3.%4.%5.%6.%7"/>
      <w:lvlJc w:val="left"/>
      <w:pPr>
        <w:ind w:left="2700" w:hanging="2160"/>
      </w:pPr>
      <w:rPr>
        <w:rFonts w:hint="default"/>
      </w:rPr>
    </w:lvl>
    <w:lvl w:ilvl="7">
      <w:start w:val="1"/>
      <w:numFmt w:val="decimal"/>
      <w:lvlText w:val="%1.%2.%3.%4.%5.%6.%7.%8"/>
      <w:lvlJc w:val="left"/>
      <w:pPr>
        <w:ind w:left="3150" w:hanging="2520"/>
      </w:pPr>
      <w:rPr>
        <w:rFonts w:hint="default"/>
      </w:rPr>
    </w:lvl>
    <w:lvl w:ilvl="8">
      <w:start w:val="1"/>
      <w:numFmt w:val="decimal"/>
      <w:lvlText w:val="%1.%2.%3.%4.%5.%6.%7.%8.%9"/>
      <w:lvlJc w:val="left"/>
      <w:pPr>
        <w:ind w:left="3240" w:hanging="2520"/>
      </w:pPr>
      <w:rPr>
        <w:rFonts w:hint="default"/>
      </w:rPr>
    </w:lvl>
  </w:abstractNum>
  <w:abstractNum w:abstractNumId="2" w15:restartNumberingAfterBreak="0">
    <w:nsid w:val="08043C9B"/>
    <w:multiLevelType w:val="multilevel"/>
    <w:tmpl w:val="D26E80D2"/>
    <w:lvl w:ilvl="0">
      <w:start w:val="12"/>
      <w:numFmt w:val="decimal"/>
      <w:lvlText w:val="%1"/>
      <w:lvlJc w:val="left"/>
      <w:pPr>
        <w:ind w:left="555" w:hanging="555"/>
      </w:pPr>
      <w:rPr>
        <w:rFonts w:hint="default"/>
        <w:sz w:val="28"/>
      </w:rPr>
    </w:lvl>
    <w:lvl w:ilvl="1">
      <w:start w:val="1"/>
      <w:numFmt w:val="decimal"/>
      <w:lvlText w:val="%1.%2"/>
      <w:lvlJc w:val="left"/>
      <w:pPr>
        <w:ind w:left="1440" w:hanging="720"/>
      </w:pPr>
      <w:rPr>
        <w:rFonts w:hint="default"/>
        <w:sz w:val="28"/>
      </w:rPr>
    </w:lvl>
    <w:lvl w:ilvl="2">
      <w:start w:val="1"/>
      <w:numFmt w:val="decimal"/>
      <w:lvlText w:val="%1.%2.4"/>
      <w:lvlJc w:val="left"/>
      <w:pPr>
        <w:ind w:left="6326" w:hanging="1080"/>
      </w:pPr>
      <w:rPr>
        <w:rFonts w:hint="default"/>
        <w:sz w:val="22"/>
        <w:szCs w:val="18"/>
      </w:rPr>
    </w:lvl>
    <w:lvl w:ilvl="3">
      <w:start w:val="1"/>
      <w:numFmt w:val="decimal"/>
      <w:lvlText w:val="%1.%2.%3.%4"/>
      <w:lvlJc w:val="left"/>
      <w:pPr>
        <w:ind w:left="3240" w:hanging="1080"/>
      </w:pPr>
      <w:rPr>
        <w:rFonts w:hint="default"/>
        <w:sz w:val="28"/>
      </w:rPr>
    </w:lvl>
    <w:lvl w:ilvl="4">
      <w:start w:val="1"/>
      <w:numFmt w:val="decimal"/>
      <w:lvlText w:val="%1.%2.%3.%4.%5"/>
      <w:lvlJc w:val="left"/>
      <w:pPr>
        <w:ind w:left="4320" w:hanging="1440"/>
      </w:pPr>
      <w:rPr>
        <w:rFonts w:hint="default"/>
        <w:sz w:val="28"/>
      </w:rPr>
    </w:lvl>
    <w:lvl w:ilvl="5">
      <w:start w:val="1"/>
      <w:numFmt w:val="decimal"/>
      <w:lvlText w:val="%1.%2.%3.%4.%5.%6"/>
      <w:lvlJc w:val="left"/>
      <w:pPr>
        <w:ind w:left="5400" w:hanging="1800"/>
      </w:pPr>
      <w:rPr>
        <w:rFonts w:hint="default"/>
        <w:sz w:val="28"/>
      </w:rPr>
    </w:lvl>
    <w:lvl w:ilvl="6">
      <w:start w:val="1"/>
      <w:numFmt w:val="decimal"/>
      <w:lvlText w:val="%1.%2.%3.%4.%5.%6.%7"/>
      <w:lvlJc w:val="left"/>
      <w:pPr>
        <w:ind w:left="6480" w:hanging="2160"/>
      </w:pPr>
      <w:rPr>
        <w:rFonts w:hint="default"/>
        <w:sz w:val="28"/>
      </w:rPr>
    </w:lvl>
    <w:lvl w:ilvl="7">
      <w:start w:val="1"/>
      <w:numFmt w:val="decimal"/>
      <w:lvlText w:val="%1.%2.%3.%4.%5.%6.%7.%8"/>
      <w:lvlJc w:val="left"/>
      <w:pPr>
        <w:ind w:left="7560" w:hanging="2520"/>
      </w:pPr>
      <w:rPr>
        <w:rFonts w:hint="default"/>
        <w:sz w:val="28"/>
      </w:rPr>
    </w:lvl>
    <w:lvl w:ilvl="8">
      <w:start w:val="1"/>
      <w:numFmt w:val="decimal"/>
      <w:lvlText w:val="%1.%2.%3.%4.%5.%6.%7.%8.%9"/>
      <w:lvlJc w:val="left"/>
      <w:pPr>
        <w:ind w:left="8280" w:hanging="2520"/>
      </w:pPr>
      <w:rPr>
        <w:rFonts w:hint="default"/>
        <w:sz w:val="28"/>
      </w:rPr>
    </w:lvl>
  </w:abstractNum>
  <w:abstractNum w:abstractNumId="3" w15:restartNumberingAfterBreak="0">
    <w:nsid w:val="0ABC7B19"/>
    <w:multiLevelType w:val="multilevel"/>
    <w:tmpl w:val="646040D4"/>
    <w:lvl w:ilvl="0">
      <w:start w:val="12"/>
      <w:numFmt w:val="decimal"/>
      <w:lvlText w:val="%1"/>
      <w:lvlJc w:val="left"/>
      <w:pPr>
        <w:ind w:left="615" w:hanging="61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BA1641D"/>
    <w:multiLevelType w:val="multilevel"/>
    <w:tmpl w:val="FD623E8A"/>
    <w:lvl w:ilvl="0">
      <w:start w:val="12"/>
      <w:numFmt w:val="decimal"/>
      <w:lvlText w:val="%1"/>
      <w:lvlJc w:val="left"/>
      <w:pPr>
        <w:ind w:left="555" w:hanging="555"/>
      </w:pPr>
      <w:rPr>
        <w:rFonts w:hint="default"/>
        <w:sz w:val="28"/>
      </w:rPr>
    </w:lvl>
    <w:lvl w:ilvl="1">
      <w:start w:val="1"/>
      <w:numFmt w:val="decimal"/>
      <w:lvlText w:val="%1.%2"/>
      <w:lvlJc w:val="left"/>
      <w:pPr>
        <w:ind w:left="1440" w:hanging="720"/>
      </w:pPr>
      <w:rPr>
        <w:rFonts w:hint="default"/>
        <w:sz w:val="28"/>
      </w:rPr>
    </w:lvl>
    <w:lvl w:ilvl="2">
      <w:start w:val="1"/>
      <w:numFmt w:val="decimal"/>
      <w:lvlText w:val="%1.%2.2"/>
      <w:lvlJc w:val="left"/>
      <w:pPr>
        <w:ind w:left="2520" w:hanging="1080"/>
      </w:pPr>
      <w:rPr>
        <w:rFonts w:hint="default"/>
        <w:sz w:val="22"/>
        <w:szCs w:val="18"/>
      </w:rPr>
    </w:lvl>
    <w:lvl w:ilvl="3">
      <w:start w:val="1"/>
      <w:numFmt w:val="decimal"/>
      <w:lvlText w:val="%1.%2.%3.%4"/>
      <w:lvlJc w:val="left"/>
      <w:pPr>
        <w:ind w:left="3240" w:hanging="1080"/>
      </w:pPr>
      <w:rPr>
        <w:rFonts w:hint="default"/>
        <w:sz w:val="28"/>
      </w:rPr>
    </w:lvl>
    <w:lvl w:ilvl="4">
      <w:start w:val="1"/>
      <w:numFmt w:val="decimal"/>
      <w:lvlText w:val="%1.%2.%3.%4.%5"/>
      <w:lvlJc w:val="left"/>
      <w:pPr>
        <w:ind w:left="4320" w:hanging="1440"/>
      </w:pPr>
      <w:rPr>
        <w:rFonts w:hint="default"/>
        <w:sz w:val="28"/>
      </w:rPr>
    </w:lvl>
    <w:lvl w:ilvl="5">
      <w:start w:val="1"/>
      <w:numFmt w:val="decimal"/>
      <w:lvlText w:val="%1.%2.%3.%4.%5.%6"/>
      <w:lvlJc w:val="left"/>
      <w:pPr>
        <w:ind w:left="5400" w:hanging="1800"/>
      </w:pPr>
      <w:rPr>
        <w:rFonts w:hint="default"/>
        <w:sz w:val="28"/>
      </w:rPr>
    </w:lvl>
    <w:lvl w:ilvl="6">
      <w:start w:val="1"/>
      <w:numFmt w:val="decimal"/>
      <w:lvlText w:val="%1.%2.%3.%4.%5.%6.%7"/>
      <w:lvlJc w:val="left"/>
      <w:pPr>
        <w:ind w:left="6480" w:hanging="2160"/>
      </w:pPr>
      <w:rPr>
        <w:rFonts w:hint="default"/>
        <w:sz w:val="28"/>
      </w:rPr>
    </w:lvl>
    <w:lvl w:ilvl="7">
      <w:start w:val="1"/>
      <w:numFmt w:val="decimal"/>
      <w:lvlText w:val="%1.%2.%3.%4.%5.%6.%7.%8"/>
      <w:lvlJc w:val="left"/>
      <w:pPr>
        <w:ind w:left="7560" w:hanging="2520"/>
      </w:pPr>
      <w:rPr>
        <w:rFonts w:hint="default"/>
        <w:sz w:val="28"/>
      </w:rPr>
    </w:lvl>
    <w:lvl w:ilvl="8">
      <w:start w:val="1"/>
      <w:numFmt w:val="decimal"/>
      <w:lvlText w:val="%1.%2.%3.%4.%5.%6.%7.%8.%9"/>
      <w:lvlJc w:val="left"/>
      <w:pPr>
        <w:ind w:left="8280" w:hanging="2520"/>
      </w:pPr>
      <w:rPr>
        <w:rFonts w:hint="default"/>
        <w:sz w:val="28"/>
      </w:rPr>
    </w:lvl>
  </w:abstractNum>
  <w:abstractNum w:abstractNumId="5" w15:restartNumberingAfterBreak="0">
    <w:nsid w:val="17787DEE"/>
    <w:multiLevelType w:val="hybridMultilevel"/>
    <w:tmpl w:val="E4FE9772"/>
    <w:lvl w:ilvl="0" w:tplc="8ED05262">
      <w:start w:val="1"/>
      <w:numFmt w:val="decimal"/>
      <w:lvlText w:val="%1."/>
      <w:lvlJc w:val="left"/>
      <w:pPr>
        <w:ind w:left="1335" w:hanging="360"/>
      </w:pPr>
      <w:rPr>
        <w:b/>
        <w:bCs/>
      </w:rPr>
    </w:lvl>
    <w:lvl w:ilvl="1" w:tplc="04070019" w:tentative="1">
      <w:start w:val="1"/>
      <w:numFmt w:val="lowerLetter"/>
      <w:lvlText w:val="%2."/>
      <w:lvlJc w:val="left"/>
      <w:pPr>
        <w:ind w:left="2055" w:hanging="360"/>
      </w:pPr>
    </w:lvl>
    <w:lvl w:ilvl="2" w:tplc="0407001B" w:tentative="1">
      <w:start w:val="1"/>
      <w:numFmt w:val="lowerRoman"/>
      <w:lvlText w:val="%3."/>
      <w:lvlJc w:val="right"/>
      <w:pPr>
        <w:ind w:left="2775" w:hanging="180"/>
      </w:pPr>
    </w:lvl>
    <w:lvl w:ilvl="3" w:tplc="0407000F" w:tentative="1">
      <w:start w:val="1"/>
      <w:numFmt w:val="decimal"/>
      <w:lvlText w:val="%4."/>
      <w:lvlJc w:val="left"/>
      <w:pPr>
        <w:ind w:left="3495" w:hanging="360"/>
      </w:pPr>
    </w:lvl>
    <w:lvl w:ilvl="4" w:tplc="04070019" w:tentative="1">
      <w:start w:val="1"/>
      <w:numFmt w:val="lowerLetter"/>
      <w:lvlText w:val="%5."/>
      <w:lvlJc w:val="left"/>
      <w:pPr>
        <w:ind w:left="4215" w:hanging="360"/>
      </w:pPr>
    </w:lvl>
    <w:lvl w:ilvl="5" w:tplc="0407001B" w:tentative="1">
      <w:start w:val="1"/>
      <w:numFmt w:val="lowerRoman"/>
      <w:lvlText w:val="%6."/>
      <w:lvlJc w:val="right"/>
      <w:pPr>
        <w:ind w:left="4935" w:hanging="180"/>
      </w:pPr>
    </w:lvl>
    <w:lvl w:ilvl="6" w:tplc="0407000F" w:tentative="1">
      <w:start w:val="1"/>
      <w:numFmt w:val="decimal"/>
      <w:lvlText w:val="%7."/>
      <w:lvlJc w:val="left"/>
      <w:pPr>
        <w:ind w:left="5655" w:hanging="360"/>
      </w:pPr>
    </w:lvl>
    <w:lvl w:ilvl="7" w:tplc="04070019" w:tentative="1">
      <w:start w:val="1"/>
      <w:numFmt w:val="lowerLetter"/>
      <w:lvlText w:val="%8."/>
      <w:lvlJc w:val="left"/>
      <w:pPr>
        <w:ind w:left="6375" w:hanging="360"/>
      </w:pPr>
    </w:lvl>
    <w:lvl w:ilvl="8" w:tplc="0407001B" w:tentative="1">
      <w:start w:val="1"/>
      <w:numFmt w:val="lowerRoman"/>
      <w:lvlText w:val="%9."/>
      <w:lvlJc w:val="right"/>
      <w:pPr>
        <w:ind w:left="7095" w:hanging="180"/>
      </w:pPr>
    </w:lvl>
  </w:abstractNum>
  <w:abstractNum w:abstractNumId="6" w15:restartNumberingAfterBreak="0">
    <w:nsid w:val="1BDF774A"/>
    <w:multiLevelType w:val="multilevel"/>
    <w:tmpl w:val="833AD7C8"/>
    <w:lvl w:ilvl="0">
      <w:start w:val="1"/>
      <w:numFmt w:val="decimal"/>
      <w:lvlText w:val="%12."/>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29D34F83"/>
    <w:multiLevelType w:val="multilevel"/>
    <w:tmpl w:val="9CF03E50"/>
    <w:lvl w:ilvl="0">
      <w:start w:val="12"/>
      <w:numFmt w:val="decimal"/>
      <w:lvlText w:val="%1"/>
      <w:lvlJc w:val="left"/>
      <w:pPr>
        <w:ind w:left="555" w:hanging="555"/>
      </w:pPr>
      <w:rPr>
        <w:rFonts w:hint="default"/>
        <w:sz w:val="28"/>
      </w:rPr>
    </w:lvl>
    <w:lvl w:ilvl="1">
      <w:start w:val="1"/>
      <w:numFmt w:val="decimal"/>
      <w:lvlText w:val="%1.%2"/>
      <w:lvlJc w:val="left"/>
      <w:pPr>
        <w:ind w:left="1440" w:hanging="720"/>
      </w:pPr>
      <w:rPr>
        <w:rFonts w:hint="default"/>
        <w:sz w:val="28"/>
      </w:rPr>
    </w:lvl>
    <w:lvl w:ilvl="2">
      <w:start w:val="1"/>
      <w:numFmt w:val="decimal"/>
      <w:lvlText w:val="%1.%2.3"/>
      <w:lvlJc w:val="left"/>
      <w:pPr>
        <w:ind w:left="6326" w:hanging="1080"/>
      </w:pPr>
      <w:rPr>
        <w:rFonts w:hint="default"/>
        <w:sz w:val="22"/>
        <w:szCs w:val="18"/>
      </w:rPr>
    </w:lvl>
    <w:lvl w:ilvl="3">
      <w:start w:val="1"/>
      <w:numFmt w:val="decimal"/>
      <w:lvlText w:val="%1.%2.%3.%4"/>
      <w:lvlJc w:val="left"/>
      <w:pPr>
        <w:ind w:left="3240" w:hanging="1080"/>
      </w:pPr>
      <w:rPr>
        <w:rFonts w:hint="default"/>
        <w:sz w:val="28"/>
      </w:rPr>
    </w:lvl>
    <w:lvl w:ilvl="4">
      <w:start w:val="1"/>
      <w:numFmt w:val="decimal"/>
      <w:lvlText w:val="%1.%2.%3.%4.%5"/>
      <w:lvlJc w:val="left"/>
      <w:pPr>
        <w:ind w:left="4320" w:hanging="1440"/>
      </w:pPr>
      <w:rPr>
        <w:rFonts w:hint="default"/>
        <w:sz w:val="28"/>
      </w:rPr>
    </w:lvl>
    <w:lvl w:ilvl="5">
      <w:start w:val="1"/>
      <w:numFmt w:val="decimal"/>
      <w:lvlText w:val="%1.%2.%3.%4.%5.%6"/>
      <w:lvlJc w:val="left"/>
      <w:pPr>
        <w:ind w:left="5400" w:hanging="1800"/>
      </w:pPr>
      <w:rPr>
        <w:rFonts w:hint="default"/>
        <w:sz w:val="28"/>
      </w:rPr>
    </w:lvl>
    <w:lvl w:ilvl="6">
      <w:start w:val="1"/>
      <w:numFmt w:val="decimal"/>
      <w:lvlText w:val="%1.%2.%3.%4.%5.%6.%7"/>
      <w:lvlJc w:val="left"/>
      <w:pPr>
        <w:ind w:left="6480" w:hanging="2160"/>
      </w:pPr>
      <w:rPr>
        <w:rFonts w:hint="default"/>
        <w:sz w:val="28"/>
      </w:rPr>
    </w:lvl>
    <w:lvl w:ilvl="7">
      <w:start w:val="1"/>
      <w:numFmt w:val="decimal"/>
      <w:lvlText w:val="%1.%2.%3.%4.%5.%6.%7.%8"/>
      <w:lvlJc w:val="left"/>
      <w:pPr>
        <w:ind w:left="7560" w:hanging="2520"/>
      </w:pPr>
      <w:rPr>
        <w:rFonts w:hint="default"/>
        <w:sz w:val="28"/>
      </w:rPr>
    </w:lvl>
    <w:lvl w:ilvl="8">
      <w:start w:val="1"/>
      <w:numFmt w:val="decimal"/>
      <w:lvlText w:val="%1.%2.%3.%4.%5.%6.%7.%8.%9"/>
      <w:lvlJc w:val="left"/>
      <w:pPr>
        <w:ind w:left="8280" w:hanging="2520"/>
      </w:pPr>
      <w:rPr>
        <w:rFonts w:hint="default"/>
        <w:sz w:val="28"/>
      </w:rPr>
    </w:lvl>
  </w:abstractNum>
  <w:abstractNum w:abstractNumId="8" w15:restartNumberingAfterBreak="0">
    <w:nsid w:val="392D4547"/>
    <w:multiLevelType w:val="multilevel"/>
    <w:tmpl w:val="59C695F2"/>
    <w:lvl w:ilvl="0">
      <w:start w:val="12"/>
      <w:numFmt w:val="decimal"/>
      <w:lvlText w:val="%1"/>
      <w:lvlJc w:val="left"/>
      <w:pPr>
        <w:ind w:left="555" w:hanging="555"/>
      </w:pPr>
      <w:rPr>
        <w:rFonts w:hint="default"/>
        <w:sz w:val="28"/>
      </w:rPr>
    </w:lvl>
    <w:lvl w:ilvl="1">
      <w:start w:val="1"/>
      <w:numFmt w:val="decimal"/>
      <w:lvlText w:val="%1.%2"/>
      <w:lvlJc w:val="left"/>
      <w:pPr>
        <w:ind w:left="1440" w:hanging="720"/>
      </w:pPr>
      <w:rPr>
        <w:rFonts w:hint="default"/>
        <w:sz w:val="28"/>
      </w:rPr>
    </w:lvl>
    <w:lvl w:ilvl="2">
      <w:start w:val="1"/>
      <w:numFmt w:val="decimal"/>
      <w:lvlText w:val="%1.%2.%3"/>
      <w:lvlJc w:val="left"/>
      <w:pPr>
        <w:ind w:left="2520" w:hanging="1080"/>
      </w:pPr>
      <w:rPr>
        <w:rFonts w:hint="default"/>
        <w:sz w:val="22"/>
        <w:szCs w:val="18"/>
      </w:rPr>
    </w:lvl>
    <w:lvl w:ilvl="3">
      <w:start w:val="1"/>
      <w:numFmt w:val="decimal"/>
      <w:lvlText w:val="%1.%2.%3.%4"/>
      <w:lvlJc w:val="left"/>
      <w:pPr>
        <w:ind w:left="3240" w:hanging="1080"/>
      </w:pPr>
      <w:rPr>
        <w:rFonts w:hint="default"/>
        <w:sz w:val="28"/>
      </w:rPr>
    </w:lvl>
    <w:lvl w:ilvl="4">
      <w:start w:val="1"/>
      <w:numFmt w:val="decimal"/>
      <w:lvlText w:val="%1.%2.%3.%4.%5"/>
      <w:lvlJc w:val="left"/>
      <w:pPr>
        <w:ind w:left="4320" w:hanging="1440"/>
      </w:pPr>
      <w:rPr>
        <w:rFonts w:hint="default"/>
        <w:sz w:val="28"/>
      </w:rPr>
    </w:lvl>
    <w:lvl w:ilvl="5">
      <w:start w:val="1"/>
      <w:numFmt w:val="decimal"/>
      <w:lvlText w:val="%1.%2.%3.%4.%5.%6"/>
      <w:lvlJc w:val="left"/>
      <w:pPr>
        <w:ind w:left="5400" w:hanging="1800"/>
      </w:pPr>
      <w:rPr>
        <w:rFonts w:hint="default"/>
        <w:sz w:val="28"/>
      </w:rPr>
    </w:lvl>
    <w:lvl w:ilvl="6">
      <w:start w:val="1"/>
      <w:numFmt w:val="decimal"/>
      <w:lvlText w:val="%1.%2.%3.%4.%5.%6.%7"/>
      <w:lvlJc w:val="left"/>
      <w:pPr>
        <w:ind w:left="6480" w:hanging="2160"/>
      </w:pPr>
      <w:rPr>
        <w:rFonts w:hint="default"/>
        <w:sz w:val="28"/>
      </w:rPr>
    </w:lvl>
    <w:lvl w:ilvl="7">
      <w:start w:val="1"/>
      <w:numFmt w:val="decimal"/>
      <w:lvlText w:val="%1.%2.%3.%4.%5.%6.%7.%8"/>
      <w:lvlJc w:val="left"/>
      <w:pPr>
        <w:ind w:left="7560" w:hanging="2520"/>
      </w:pPr>
      <w:rPr>
        <w:rFonts w:hint="default"/>
        <w:sz w:val="28"/>
      </w:rPr>
    </w:lvl>
    <w:lvl w:ilvl="8">
      <w:start w:val="1"/>
      <w:numFmt w:val="decimal"/>
      <w:lvlText w:val="%1.%2.%3.%4.%5.%6.%7.%8.%9"/>
      <w:lvlJc w:val="left"/>
      <w:pPr>
        <w:ind w:left="8280" w:hanging="2520"/>
      </w:pPr>
      <w:rPr>
        <w:rFonts w:hint="default"/>
        <w:sz w:val="28"/>
      </w:rPr>
    </w:lvl>
  </w:abstractNum>
  <w:abstractNum w:abstractNumId="9" w15:restartNumberingAfterBreak="0">
    <w:nsid w:val="439F6744"/>
    <w:multiLevelType w:val="hybridMultilevel"/>
    <w:tmpl w:val="B1B01E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F720210"/>
    <w:multiLevelType w:val="hybridMultilevel"/>
    <w:tmpl w:val="68501CEE"/>
    <w:lvl w:ilvl="0" w:tplc="1DA0DDD4">
      <w:start w:val="1"/>
      <w:numFmt w:val="lowerLetter"/>
      <w:lvlText w:val="%1."/>
      <w:lvlJc w:val="left"/>
      <w:pPr>
        <w:ind w:left="2055" w:hanging="360"/>
      </w:pPr>
      <w:rPr>
        <w:b w:val="0"/>
        <w:bCs w:val="0"/>
      </w:rPr>
    </w:lvl>
    <w:lvl w:ilvl="1" w:tplc="04070019" w:tentative="1">
      <w:start w:val="1"/>
      <w:numFmt w:val="lowerLetter"/>
      <w:lvlText w:val="%2."/>
      <w:lvlJc w:val="left"/>
      <w:pPr>
        <w:ind w:left="2775" w:hanging="360"/>
      </w:pPr>
    </w:lvl>
    <w:lvl w:ilvl="2" w:tplc="0407001B" w:tentative="1">
      <w:start w:val="1"/>
      <w:numFmt w:val="lowerRoman"/>
      <w:lvlText w:val="%3."/>
      <w:lvlJc w:val="right"/>
      <w:pPr>
        <w:ind w:left="3495" w:hanging="180"/>
      </w:pPr>
    </w:lvl>
    <w:lvl w:ilvl="3" w:tplc="0407000F" w:tentative="1">
      <w:start w:val="1"/>
      <w:numFmt w:val="decimal"/>
      <w:lvlText w:val="%4."/>
      <w:lvlJc w:val="left"/>
      <w:pPr>
        <w:ind w:left="4215" w:hanging="360"/>
      </w:pPr>
    </w:lvl>
    <w:lvl w:ilvl="4" w:tplc="04070019" w:tentative="1">
      <w:start w:val="1"/>
      <w:numFmt w:val="lowerLetter"/>
      <w:lvlText w:val="%5."/>
      <w:lvlJc w:val="left"/>
      <w:pPr>
        <w:ind w:left="4935" w:hanging="360"/>
      </w:pPr>
    </w:lvl>
    <w:lvl w:ilvl="5" w:tplc="0407001B" w:tentative="1">
      <w:start w:val="1"/>
      <w:numFmt w:val="lowerRoman"/>
      <w:lvlText w:val="%6."/>
      <w:lvlJc w:val="right"/>
      <w:pPr>
        <w:ind w:left="5655" w:hanging="180"/>
      </w:pPr>
    </w:lvl>
    <w:lvl w:ilvl="6" w:tplc="0407000F" w:tentative="1">
      <w:start w:val="1"/>
      <w:numFmt w:val="decimal"/>
      <w:lvlText w:val="%7."/>
      <w:lvlJc w:val="left"/>
      <w:pPr>
        <w:ind w:left="6375" w:hanging="360"/>
      </w:pPr>
    </w:lvl>
    <w:lvl w:ilvl="7" w:tplc="04070019" w:tentative="1">
      <w:start w:val="1"/>
      <w:numFmt w:val="lowerLetter"/>
      <w:lvlText w:val="%8."/>
      <w:lvlJc w:val="left"/>
      <w:pPr>
        <w:ind w:left="7095" w:hanging="360"/>
      </w:pPr>
    </w:lvl>
    <w:lvl w:ilvl="8" w:tplc="0407001B" w:tentative="1">
      <w:start w:val="1"/>
      <w:numFmt w:val="lowerRoman"/>
      <w:lvlText w:val="%9."/>
      <w:lvlJc w:val="right"/>
      <w:pPr>
        <w:ind w:left="7815" w:hanging="180"/>
      </w:pPr>
    </w:lvl>
  </w:abstractNum>
  <w:num w:numId="1" w16cid:durableId="1592659163">
    <w:abstractNumId w:val="6"/>
  </w:num>
  <w:num w:numId="2" w16cid:durableId="849413390">
    <w:abstractNumId w:val="8"/>
  </w:num>
  <w:num w:numId="3" w16cid:durableId="2063484450">
    <w:abstractNumId w:val="9"/>
  </w:num>
  <w:num w:numId="4" w16cid:durableId="1844665450">
    <w:abstractNumId w:val="4"/>
  </w:num>
  <w:num w:numId="5" w16cid:durableId="252251702">
    <w:abstractNumId w:val="7"/>
  </w:num>
  <w:num w:numId="6" w16cid:durableId="1124739827">
    <w:abstractNumId w:val="2"/>
  </w:num>
  <w:num w:numId="7" w16cid:durableId="998966525">
    <w:abstractNumId w:val="1"/>
  </w:num>
  <w:num w:numId="8" w16cid:durableId="265504573">
    <w:abstractNumId w:val="1"/>
    <w:lvlOverride w:ilvl="0">
      <w:lvl w:ilvl="0">
        <w:start w:val="12"/>
        <w:numFmt w:val="decimal"/>
        <w:lvlText w:val="%1"/>
        <w:lvlJc w:val="left"/>
        <w:pPr>
          <w:ind w:left="615" w:hanging="615"/>
        </w:pPr>
        <w:rPr>
          <w:rFonts w:hint="default"/>
        </w:rPr>
      </w:lvl>
    </w:lvlOverride>
    <w:lvlOverride w:ilvl="1">
      <w:lvl w:ilvl="1">
        <w:start w:val="1"/>
        <w:numFmt w:val="decimal"/>
        <w:lvlText w:val="%1.%2"/>
        <w:lvlJc w:val="left"/>
        <w:pPr>
          <w:ind w:left="810" w:hanging="720"/>
        </w:pPr>
        <w:rPr>
          <w:rFonts w:hint="default"/>
        </w:rPr>
      </w:lvl>
    </w:lvlOverride>
    <w:lvlOverride w:ilvl="2">
      <w:lvl w:ilvl="2">
        <w:start w:val="1"/>
        <w:numFmt w:val="none"/>
        <w:lvlText w:val="12.2.1"/>
        <w:lvlJc w:val="left"/>
        <w:pPr>
          <w:ind w:left="1260" w:hanging="1080"/>
        </w:pPr>
        <w:rPr>
          <w:rFonts w:hint="default"/>
        </w:rPr>
      </w:lvl>
    </w:lvlOverride>
    <w:lvlOverride w:ilvl="3">
      <w:lvl w:ilvl="3">
        <w:start w:val="1"/>
        <w:numFmt w:val="decimal"/>
        <w:lvlText w:val="%1.%2.%3.%4"/>
        <w:lvlJc w:val="left"/>
        <w:pPr>
          <w:ind w:left="1350" w:hanging="1080"/>
        </w:pPr>
        <w:rPr>
          <w:rFonts w:hint="default"/>
        </w:rPr>
      </w:lvl>
    </w:lvlOverride>
    <w:lvlOverride w:ilvl="4">
      <w:lvl w:ilvl="4">
        <w:start w:val="1"/>
        <w:numFmt w:val="decimal"/>
        <w:lvlText w:val="%1.%2.%3.%4.%5"/>
        <w:lvlJc w:val="left"/>
        <w:pPr>
          <w:ind w:left="1800" w:hanging="1440"/>
        </w:pPr>
        <w:rPr>
          <w:rFonts w:hint="default"/>
        </w:rPr>
      </w:lvl>
    </w:lvlOverride>
    <w:lvlOverride w:ilvl="5">
      <w:lvl w:ilvl="5">
        <w:start w:val="1"/>
        <w:numFmt w:val="decimal"/>
        <w:lvlText w:val="%1.%2.%3.%4.%5.%6"/>
        <w:lvlJc w:val="left"/>
        <w:pPr>
          <w:ind w:left="2250" w:hanging="1800"/>
        </w:pPr>
        <w:rPr>
          <w:rFonts w:hint="default"/>
        </w:rPr>
      </w:lvl>
    </w:lvlOverride>
    <w:lvlOverride w:ilvl="6">
      <w:lvl w:ilvl="6">
        <w:start w:val="1"/>
        <w:numFmt w:val="decimal"/>
        <w:lvlText w:val="%1.%2.%3.%4.%5.%6.%7"/>
        <w:lvlJc w:val="left"/>
        <w:pPr>
          <w:ind w:left="2700" w:hanging="2160"/>
        </w:pPr>
        <w:rPr>
          <w:rFonts w:hint="default"/>
        </w:rPr>
      </w:lvl>
    </w:lvlOverride>
    <w:lvlOverride w:ilvl="7">
      <w:lvl w:ilvl="7">
        <w:start w:val="1"/>
        <w:numFmt w:val="decimal"/>
        <w:lvlText w:val="%1.%2.%3.%4.%5.%6.%7.%8"/>
        <w:lvlJc w:val="left"/>
        <w:pPr>
          <w:ind w:left="3150" w:hanging="2520"/>
        </w:pPr>
        <w:rPr>
          <w:rFonts w:hint="default"/>
        </w:rPr>
      </w:lvl>
    </w:lvlOverride>
    <w:lvlOverride w:ilvl="8">
      <w:lvl w:ilvl="8">
        <w:start w:val="1"/>
        <w:numFmt w:val="decimal"/>
        <w:lvlText w:val="%1.%2.%3.%4.%5.%6.%7.%8.%9"/>
        <w:lvlJc w:val="left"/>
        <w:pPr>
          <w:ind w:left="3240" w:hanging="2520"/>
        </w:pPr>
        <w:rPr>
          <w:rFonts w:hint="default"/>
        </w:rPr>
      </w:lvl>
    </w:lvlOverride>
  </w:num>
  <w:num w:numId="9" w16cid:durableId="747385286">
    <w:abstractNumId w:val="3"/>
  </w:num>
  <w:num w:numId="10" w16cid:durableId="665980411">
    <w:abstractNumId w:val="5"/>
  </w:num>
  <w:num w:numId="11" w16cid:durableId="304630328">
    <w:abstractNumId w:val="0"/>
  </w:num>
  <w:num w:numId="12" w16cid:durableId="169164099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AC"/>
    <w:rsid w:val="00011378"/>
    <w:rsid w:val="00011439"/>
    <w:rsid w:val="00016353"/>
    <w:rsid w:val="00022A9E"/>
    <w:rsid w:val="00026CAC"/>
    <w:rsid w:val="00037631"/>
    <w:rsid w:val="00040829"/>
    <w:rsid w:val="00043368"/>
    <w:rsid w:val="00044F1A"/>
    <w:rsid w:val="0008663C"/>
    <w:rsid w:val="000928A2"/>
    <w:rsid w:val="00096085"/>
    <w:rsid w:val="000B297C"/>
    <w:rsid w:val="000D146F"/>
    <w:rsid w:val="000E5D89"/>
    <w:rsid w:val="000E6CAF"/>
    <w:rsid w:val="000F1668"/>
    <w:rsid w:val="00111E50"/>
    <w:rsid w:val="001317D1"/>
    <w:rsid w:val="00136C7D"/>
    <w:rsid w:val="0014177E"/>
    <w:rsid w:val="00150C1B"/>
    <w:rsid w:val="00152C9E"/>
    <w:rsid w:val="00190E2F"/>
    <w:rsid w:val="001D0E82"/>
    <w:rsid w:val="001D621E"/>
    <w:rsid w:val="001D638F"/>
    <w:rsid w:val="001F5F3A"/>
    <w:rsid w:val="002070BE"/>
    <w:rsid w:val="00221BDC"/>
    <w:rsid w:val="00222E44"/>
    <w:rsid w:val="00231763"/>
    <w:rsid w:val="00235259"/>
    <w:rsid w:val="00242D2F"/>
    <w:rsid w:val="002500BF"/>
    <w:rsid w:val="00271563"/>
    <w:rsid w:val="00272B32"/>
    <w:rsid w:val="00277B34"/>
    <w:rsid w:val="00282936"/>
    <w:rsid w:val="002861EC"/>
    <w:rsid w:val="002A5551"/>
    <w:rsid w:val="002C3DFB"/>
    <w:rsid w:val="002D4F28"/>
    <w:rsid w:val="002F7973"/>
    <w:rsid w:val="003013C8"/>
    <w:rsid w:val="0031033F"/>
    <w:rsid w:val="00311EE0"/>
    <w:rsid w:val="00317E9D"/>
    <w:rsid w:val="003264D4"/>
    <w:rsid w:val="0032798D"/>
    <w:rsid w:val="003417EF"/>
    <w:rsid w:val="00343449"/>
    <w:rsid w:val="00371D91"/>
    <w:rsid w:val="003A4B7A"/>
    <w:rsid w:val="003B1436"/>
    <w:rsid w:val="003C601E"/>
    <w:rsid w:val="003C62FE"/>
    <w:rsid w:val="003E58D2"/>
    <w:rsid w:val="003F1486"/>
    <w:rsid w:val="003F6C68"/>
    <w:rsid w:val="0040038C"/>
    <w:rsid w:val="00414DF2"/>
    <w:rsid w:val="00417B19"/>
    <w:rsid w:val="00422127"/>
    <w:rsid w:val="00422E41"/>
    <w:rsid w:val="00434377"/>
    <w:rsid w:val="004358AC"/>
    <w:rsid w:val="00445BCE"/>
    <w:rsid w:val="004753EA"/>
    <w:rsid w:val="00482122"/>
    <w:rsid w:val="00486896"/>
    <w:rsid w:val="004B00C0"/>
    <w:rsid w:val="004B7C92"/>
    <w:rsid w:val="004D346A"/>
    <w:rsid w:val="004E0A78"/>
    <w:rsid w:val="004E4FE6"/>
    <w:rsid w:val="004E6A27"/>
    <w:rsid w:val="005003F0"/>
    <w:rsid w:val="00501E55"/>
    <w:rsid w:val="0050597B"/>
    <w:rsid w:val="0050738F"/>
    <w:rsid w:val="0053065C"/>
    <w:rsid w:val="00530EE7"/>
    <w:rsid w:val="005412C5"/>
    <w:rsid w:val="005516D0"/>
    <w:rsid w:val="005534C2"/>
    <w:rsid w:val="005B4195"/>
    <w:rsid w:val="005B5C6A"/>
    <w:rsid w:val="005D0C27"/>
    <w:rsid w:val="005D6A81"/>
    <w:rsid w:val="005E4EE3"/>
    <w:rsid w:val="005E5DED"/>
    <w:rsid w:val="005F2A22"/>
    <w:rsid w:val="00606A20"/>
    <w:rsid w:val="006147AC"/>
    <w:rsid w:val="00627A40"/>
    <w:rsid w:val="00637A23"/>
    <w:rsid w:val="00637F78"/>
    <w:rsid w:val="0064297F"/>
    <w:rsid w:val="00644CE5"/>
    <w:rsid w:val="00656595"/>
    <w:rsid w:val="00686C4B"/>
    <w:rsid w:val="00697C79"/>
    <w:rsid w:val="006A1C84"/>
    <w:rsid w:val="006A5045"/>
    <w:rsid w:val="006B0660"/>
    <w:rsid w:val="006C0015"/>
    <w:rsid w:val="006C53A1"/>
    <w:rsid w:val="006C5B37"/>
    <w:rsid w:val="006D5536"/>
    <w:rsid w:val="006E2AB4"/>
    <w:rsid w:val="006E5299"/>
    <w:rsid w:val="00701BE9"/>
    <w:rsid w:val="007144C8"/>
    <w:rsid w:val="0071485F"/>
    <w:rsid w:val="00722DF4"/>
    <w:rsid w:val="00754612"/>
    <w:rsid w:val="00761C3D"/>
    <w:rsid w:val="007A150C"/>
    <w:rsid w:val="007D674B"/>
    <w:rsid w:val="007F1AEA"/>
    <w:rsid w:val="007F6C27"/>
    <w:rsid w:val="00812DA7"/>
    <w:rsid w:val="00817074"/>
    <w:rsid w:val="008211EB"/>
    <w:rsid w:val="0086341B"/>
    <w:rsid w:val="00872CBB"/>
    <w:rsid w:val="00875FEB"/>
    <w:rsid w:val="008877FA"/>
    <w:rsid w:val="00897B62"/>
    <w:rsid w:val="008A2FFC"/>
    <w:rsid w:val="008C0039"/>
    <w:rsid w:val="008C5F46"/>
    <w:rsid w:val="008E0F00"/>
    <w:rsid w:val="008E5A54"/>
    <w:rsid w:val="008F1BA3"/>
    <w:rsid w:val="008F4A64"/>
    <w:rsid w:val="0090050E"/>
    <w:rsid w:val="009122C0"/>
    <w:rsid w:val="009123F4"/>
    <w:rsid w:val="0091381E"/>
    <w:rsid w:val="00914742"/>
    <w:rsid w:val="009201B7"/>
    <w:rsid w:val="00921EC0"/>
    <w:rsid w:val="009252DC"/>
    <w:rsid w:val="009306C1"/>
    <w:rsid w:val="009366BF"/>
    <w:rsid w:val="0096060A"/>
    <w:rsid w:val="009607AA"/>
    <w:rsid w:val="00975493"/>
    <w:rsid w:val="00975F2E"/>
    <w:rsid w:val="00985276"/>
    <w:rsid w:val="00985FE1"/>
    <w:rsid w:val="009A61FC"/>
    <w:rsid w:val="009B6915"/>
    <w:rsid w:val="009C1DEB"/>
    <w:rsid w:val="009C54AE"/>
    <w:rsid w:val="009F1C09"/>
    <w:rsid w:val="00A300F1"/>
    <w:rsid w:val="00A44F97"/>
    <w:rsid w:val="00A46C62"/>
    <w:rsid w:val="00A50C92"/>
    <w:rsid w:val="00A53E30"/>
    <w:rsid w:val="00A64633"/>
    <w:rsid w:val="00A64E76"/>
    <w:rsid w:val="00A65D90"/>
    <w:rsid w:val="00A76EE8"/>
    <w:rsid w:val="00A80B6D"/>
    <w:rsid w:val="00A812FC"/>
    <w:rsid w:val="00AA452A"/>
    <w:rsid w:val="00AA5E3D"/>
    <w:rsid w:val="00AB29B6"/>
    <w:rsid w:val="00AC1C3A"/>
    <w:rsid w:val="00AD6602"/>
    <w:rsid w:val="00AD7B85"/>
    <w:rsid w:val="00AE18B6"/>
    <w:rsid w:val="00AF7914"/>
    <w:rsid w:val="00B03073"/>
    <w:rsid w:val="00B036CC"/>
    <w:rsid w:val="00B15FD8"/>
    <w:rsid w:val="00B31BA1"/>
    <w:rsid w:val="00B57120"/>
    <w:rsid w:val="00B608BE"/>
    <w:rsid w:val="00B73CFD"/>
    <w:rsid w:val="00B86CAC"/>
    <w:rsid w:val="00BB6672"/>
    <w:rsid w:val="00BC0635"/>
    <w:rsid w:val="00C17E7E"/>
    <w:rsid w:val="00C21A37"/>
    <w:rsid w:val="00C360B8"/>
    <w:rsid w:val="00C41AF2"/>
    <w:rsid w:val="00C5036E"/>
    <w:rsid w:val="00C5450B"/>
    <w:rsid w:val="00C54C53"/>
    <w:rsid w:val="00C8231A"/>
    <w:rsid w:val="00C83BB0"/>
    <w:rsid w:val="00C87976"/>
    <w:rsid w:val="00C97D0E"/>
    <w:rsid w:val="00CB526A"/>
    <w:rsid w:val="00CC2292"/>
    <w:rsid w:val="00CD76CA"/>
    <w:rsid w:val="00CE055B"/>
    <w:rsid w:val="00D04CE5"/>
    <w:rsid w:val="00D149B1"/>
    <w:rsid w:val="00D250AA"/>
    <w:rsid w:val="00D47BCF"/>
    <w:rsid w:val="00D53AA4"/>
    <w:rsid w:val="00D6069D"/>
    <w:rsid w:val="00D66F1B"/>
    <w:rsid w:val="00D7788E"/>
    <w:rsid w:val="00D80D19"/>
    <w:rsid w:val="00D91B7B"/>
    <w:rsid w:val="00D93B83"/>
    <w:rsid w:val="00DA15AA"/>
    <w:rsid w:val="00DA272F"/>
    <w:rsid w:val="00DA3CAB"/>
    <w:rsid w:val="00DC7748"/>
    <w:rsid w:val="00DD4C2B"/>
    <w:rsid w:val="00DE16C8"/>
    <w:rsid w:val="00DE3E92"/>
    <w:rsid w:val="00E01BFD"/>
    <w:rsid w:val="00E10426"/>
    <w:rsid w:val="00E120C4"/>
    <w:rsid w:val="00E2299C"/>
    <w:rsid w:val="00E461B4"/>
    <w:rsid w:val="00E54B03"/>
    <w:rsid w:val="00E71269"/>
    <w:rsid w:val="00E83531"/>
    <w:rsid w:val="00E83FE2"/>
    <w:rsid w:val="00E934C9"/>
    <w:rsid w:val="00E95017"/>
    <w:rsid w:val="00E954F8"/>
    <w:rsid w:val="00EA1BC0"/>
    <w:rsid w:val="00EA47F2"/>
    <w:rsid w:val="00EB1A77"/>
    <w:rsid w:val="00EB6E23"/>
    <w:rsid w:val="00EE06CB"/>
    <w:rsid w:val="00EE3316"/>
    <w:rsid w:val="00EE4B56"/>
    <w:rsid w:val="00F04DB0"/>
    <w:rsid w:val="00F053F8"/>
    <w:rsid w:val="00F064AE"/>
    <w:rsid w:val="00F12D11"/>
    <w:rsid w:val="00F2374A"/>
    <w:rsid w:val="00F27BBC"/>
    <w:rsid w:val="00F30C48"/>
    <w:rsid w:val="00F3167C"/>
    <w:rsid w:val="00F339C6"/>
    <w:rsid w:val="00F3570C"/>
    <w:rsid w:val="00F379A5"/>
    <w:rsid w:val="00F56080"/>
    <w:rsid w:val="00F75D8E"/>
    <w:rsid w:val="00F76D79"/>
    <w:rsid w:val="00F90C54"/>
    <w:rsid w:val="00F95D79"/>
    <w:rsid w:val="00FB72A6"/>
    <w:rsid w:val="00FC5562"/>
    <w:rsid w:val="00FC60D9"/>
    <w:rsid w:val="00FD23D9"/>
    <w:rsid w:val="00FF0347"/>
    <w:rsid w:val="00FF64B1"/>
    <w:rsid w:val="00FF76C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E0C4"/>
  <w15:chartTrackingRefBased/>
  <w15:docId w15:val="{6CD456BF-105B-4AD3-9F26-F2BE8316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C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6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26CA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A2FFC"/>
    <w:pPr>
      <w:ind w:left="720"/>
      <w:contextualSpacing/>
    </w:pPr>
  </w:style>
  <w:style w:type="character" w:customStyle="1" w:styleId="selectable-text">
    <w:name w:val="selectable-text"/>
    <w:basedOn w:val="DefaultParagraphFont"/>
    <w:rsid w:val="00F064AE"/>
  </w:style>
  <w:style w:type="paragraph" w:styleId="NoSpacing">
    <w:name w:val="No Spacing"/>
    <w:uiPriority w:val="1"/>
    <w:qFormat/>
    <w:rsid w:val="009201B7"/>
    <w:pPr>
      <w:spacing w:after="0" w:line="240" w:lineRule="auto"/>
    </w:pPr>
  </w:style>
  <w:style w:type="table" w:styleId="GridTable4">
    <w:name w:val="Grid Table 4"/>
    <w:basedOn w:val="TableNormal"/>
    <w:uiPriority w:val="49"/>
    <w:rsid w:val="00F316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221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2127"/>
  </w:style>
  <w:style w:type="paragraph" w:styleId="Footer">
    <w:name w:val="footer"/>
    <w:basedOn w:val="Normal"/>
    <w:link w:val="FooterChar"/>
    <w:uiPriority w:val="99"/>
    <w:unhideWhenUsed/>
    <w:rsid w:val="004221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2127"/>
  </w:style>
  <w:style w:type="paragraph" w:customStyle="1" w:styleId="Fuzeile1">
    <w:name w:val="Fußzeile1"/>
    <w:basedOn w:val="Normal"/>
    <w:rsid w:val="00422127"/>
    <w:pPr>
      <w:keepNext/>
      <w:tabs>
        <w:tab w:val="right" w:pos="9979"/>
      </w:tabs>
      <w:overflowPunct w:val="0"/>
      <w:autoSpaceDE w:val="0"/>
      <w:autoSpaceDN w:val="0"/>
      <w:adjustRightInd w:val="0"/>
      <w:spacing w:before="60" w:after="60" w:line="240" w:lineRule="auto"/>
      <w:textAlignment w:val="baseline"/>
    </w:pPr>
    <w:rPr>
      <w:rFonts w:ascii="Arial" w:eastAsia="Times New Roman" w:hAnsi="Arial" w:cs="Times New Roman"/>
      <w:noProof/>
      <w:kern w:val="0"/>
      <w:sz w:val="16"/>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AD7C6EEFDFE548B6E28B9D5270B8FE" ma:contentTypeVersion="18" ma:contentTypeDescription="Ein neues Dokument erstellen." ma:contentTypeScope="" ma:versionID="22279673bc4135c2f97c0d40e40f7e50">
  <xsd:schema xmlns:xsd="http://www.w3.org/2001/XMLSchema" xmlns:xs="http://www.w3.org/2001/XMLSchema" xmlns:p="http://schemas.microsoft.com/office/2006/metadata/properties" xmlns:ns2="721e6c77-0667-4e4d-8f10-88261e325995" xmlns:ns3="081534d2-a0bc-46e3-a2a7-771c34d9f89a" targetNamespace="http://schemas.microsoft.com/office/2006/metadata/properties" ma:root="true" ma:fieldsID="a7c199b6b099c9cc10ee637dd285b079" ns2:_="" ns3:_="">
    <xsd:import namespace="721e6c77-0667-4e4d-8f10-88261e325995"/>
    <xsd:import namespace="081534d2-a0bc-46e3-a2a7-771c34d9f8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e6c77-0667-4e4d-8f10-88261e325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4bc54694-bc3f-4a33-9145-4a19928363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1534d2-a0bc-46e3-a2a7-771c34d9f89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2e374b73-3fb4-40ab-b0fe-c99ca8dac7aa}" ma:internalName="TaxCatchAll" ma:showField="CatchAllData" ma:web="081534d2-a0bc-46e3-a2a7-771c34d9f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947A5-FBAE-42D0-A063-5AD269AFB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e6c77-0667-4e4d-8f10-88261e325995"/>
    <ds:schemaRef ds:uri="081534d2-a0bc-46e3-a2a7-771c34d9f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C361CB-32C3-4639-875C-4255934CF8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1388</Words>
  <Characters>7913</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Meier-Stauffer</dc:creator>
  <cp:keywords/>
  <dc:description/>
  <cp:lastModifiedBy>Clara Wallner</cp:lastModifiedBy>
  <cp:revision>18</cp:revision>
  <dcterms:created xsi:type="dcterms:W3CDTF">2023-12-06T16:17:00Z</dcterms:created>
  <dcterms:modified xsi:type="dcterms:W3CDTF">2024-02-12T23:46:00Z</dcterms:modified>
</cp:coreProperties>
</file>